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1ACBB9F4">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592E5FED"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B139A9">
        <w:rPr>
          <w:rFonts w:asciiTheme="minorHAnsi" w:hAnsiTheme="minorHAnsi" w:cstheme="minorHAnsi"/>
          <w:bCs/>
          <w:sz w:val="24"/>
          <w:szCs w:val="24"/>
        </w:rPr>
        <w:t>406-03/26-02/</w:t>
      </w:r>
      <w:r w:rsidR="00906C0C">
        <w:rPr>
          <w:rFonts w:asciiTheme="minorHAnsi" w:hAnsiTheme="minorHAnsi" w:cstheme="minorHAnsi"/>
          <w:bCs/>
          <w:sz w:val="24"/>
          <w:szCs w:val="24"/>
        </w:rPr>
        <w:t>6</w:t>
      </w:r>
    </w:p>
    <w:p w14:paraId="70552AED" w14:textId="71DDD1E1"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96377F">
        <w:rPr>
          <w:rFonts w:asciiTheme="minorHAnsi" w:hAnsiTheme="minorHAnsi" w:cstheme="minorHAnsi"/>
          <w:bCs/>
          <w:sz w:val="24"/>
          <w:szCs w:val="24"/>
        </w:rPr>
        <w:t>0</w:t>
      </w:r>
      <w:r w:rsidR="003C6CE3">
        <w:rPr>
          <w:rFonts w:asciiTheme="minorHAnsi" w:hAnsiTheme="minorHAnsi" w:cstheme="minorHAnsi"/>
          <w:bCs/>
          <w:sz w:val="24"/>
          <w:szCs w:val="24"/>
        </w:rPr>
        <w:t>8</w:t>
      </w:r>
      <w:r w:rsidR="0096377F">
        <w:rPr>
          <w:rFonts w:asciiTheme="minorHAnsi" w:hAnsiTheme="minorHAnsi" w:cstheme="minorHAnsi"/>
          <w:bCs/>
          <w:sz w:val="24"/>
          <w:szCs w:val="24"/>
        </w:rPr>
        <w:t>-2</w:t>
      </w:r>
      <w:r w:rsidR="003C6CE3">
        <w:rPr>
          <w:rFonts w:asciiTheme="minorHAnsi" w:hAnsiTheme="minorHAnsi" w:cstheme="minorHAnsi"/>
          <w:bCs/>
          <w:sz w:val="24"/>
          <w:szCs w:val="24"/>
        </w:rPr>
        <w:t>6</w:t>
      </w:r>
      <w:r w:rsidR="0096377F">
        <w:rPr>
          <w:rFonts w:asciiTheme="minorHAnsi" w:hAnsiTheme="minorHAnsi" w:cstheme="minorHAnsi"/>
          <w:bCs/>
          <w:sz w:val="24"/>
          <w:szCs w:val="24"/>
        </w:rPr>
        <w:t>-</w:t>
      </w:r>
      <w:r w:rsidR="00B139A9">
        <w:rPr>
          <w:rFonts w:asciiTheme="minorHAnsi" w:hAnsiTheme="minorHAnsi" w:cstheme="minorHAnsi"/>
          <w:bCs/>
          <w:sz w:val="24"/>
          <w:szCs w:val="24"/>
        </w:rPr>
        <w:t>7</w:t>
      </w:r>
    </w:p>
    <w:p w14:paraId="0E5CA975" w14:textId="21BBDAB9"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96377F">
        <w:rPr>
          <w:rFonts w:asciiTheme="minorHAnsi" w:hAnsiTheme="minorHAnsi" w:cstheme="minorHAnsi"/>
          <w:bCs/>
          <w:sz w:val="24"/>
          <w:szCs w:val="24"/>
        </w:rPr>
        <w:t xml:space="preserve"> </w:t>
      </w:r>
      <w:r w:rsidR="00906C0C">
        <w:rPr>
          <w:rFonts w:asciiTheme="minorHAnsi" w:hAnsiTheme="minorHAnsi" w:cstheme="minorHAnsi"/>
          <w:bCs/>
          <w:sz w:val="24"/>
          <w:szCs w:val="24"/>
        </w:rPr>
        <w:t>05</w:t>
      </w:r>
      <w:r w:rsidRPr="00341B93">
        <w:rPr>
          <w:rFonts w:asciiTheme="minorHAnsi" w:hAnsiTheme="minorHAnsi" w:cstheme="minorHAnsi"/>
          <w:bCs/>
          <w:sz w:val="24"/>
          <w:szCs w:val="24"/>
        </w:rPr>
        <w:t>.</w:t>
      </w:r>
      <w:r w:rsidR="00756D25">
        <w:rPr>
          <w:rFonts w:asciiTheme="minorHAnsi" w:hAnsiTheme="minorHAnsi" w:cstheme="minorHAnsi"/>
          <w:bCs/>
          <w:sz w:val="24"/>
          <w:szCs w:val="24"/>
        </w:rPr>
        <w:t xml:space="preserve"> </w:t>
      </w:r>
      <w:r w:rsidR="00906C0C">
        <w:rPr>
          <w:rFonts w:asciiTheme="minorHAnsi" w:hAnsiTheme="minorHAnsi" w:cstheme="minorHAnsi"/>
          <w:bCs/>
          <w:sz w:val="24"/>
          <w:szCs w:val="24"/>
        </w:rPr>
        <w:t>svibnja</w:t>
      </w:r>
      <w:r w:rsidRPr="00341B93">
        <w:rPr>
          <w:rFonts w:asciiTheme="minorHAnsi" w:hAnsiTheme="minorHAnsi" w:cstheme="minorHAnsi"/>
          <w:bCs/>
          <w:sz w:val="24"/>
          <w:szCs w:val="24"/>
        </w:rPr>
        <w:t xml:space="preserve"> 202</w:t>
      </w:r>
      <w:r w:rsidR="003C6CE3">
        <w:rPr>
          <w:rFonts w:asciiTheme="minorHAnsi" w:hAnsiTheme="minorHAnsi" w:cstheme="minorHAnsi"/>
          <w:bCs/>
          <w:sz w:val="24"/>
          <w:szCs w:val="24"/>
        </w:rPr>
        <w:t>6</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38663308"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 xml:space="preserve">Evidencijski broj </w:t>
      </w:r>
      <w:r w:rsidRPr="00140CFF">
        <w:rPr>
          <w:rFonts w:asciiTheme="minorHAnsi" w:hAnsiTheme="minorHAnsi" w:cstheme="minorHAnsi"/>
          <w:b/>
          <w:bCs/>
          <w:i/>
          <w:iCs/>
          <w:sz w:val="24"/>
          <w:szCs w:val="24"/>
        </w:rPr>
        <w:t>nabave:</w:t>
      </w:r>
      <w:r w:rsidR="00AB6BE6" w:rsidRPr="00140CFF">
        <w:rPr>
          <w:rFonts w:asciiTheme="minorHAnsi" w:hAnsiTheme="minorHAnsi" w:cstheme="minorHAnsi"/>
          <w:b/>
          <w:bCs/>
          <w:i/>
          <w:iCs/>
          <w:sz w:val="24"/>
          <w:szCs w:val="24"/>
        </w:rPr>
        <w:t xml:space="preserve"> </w:t>
      </w:r>
      <w:r w:rsidR="00906C0C" w:rsidRPr="00906C0C">
        <w:rPr>
          <w:rFonts w:asciiTheme="minorHAnsi" w:hAnsiTheme="minorHAnsi" w:cstheme="minorHAnsi"/>
          <w:sz w:val="24"/>
          <w:szCs w:val="24"/>
        </w:rPr>
        <w:t>I-26-08-368</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3C6CE3">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23A63071" w:rsidR="00756A97" w:rsidRDefault="00EB3DA3" w:rsidP="003C6CE3">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w:t>
      </w:r>
      <w:r w:rsidR="002B6DEA">
        <w:rPr>
          <w:rFonts w:asciiTheme="minorHAnsi" w:hAnsiTheme="minorHAnsi" w:cstheme="minorHAnsi"/>
          <w:b/>
          <w:sz w:val="28"/>
          <w:szCs w:val="28"/>
        </w:rPr>
        <w:t>POSTUP</w:t>
      </w:r>
      <w:r w:rsidRPr="00D77036">
        <w:rPr>
          <w:rFonts w:asciiTheme="minorHAnsi" w:hAnsiTheme="minorHAnsi" w:cstheme="minorHAnsi"/>
          <w:b/>
          <w:sz w:val="28"/>
          <w:szCs w:val="28"/>
        </w:rPr>
        <w:t xml:space="preserve">KU JEDNOSTAVNE </w:t>
      </w:r>
      <w:bookmarkStart w:id="0" w:name="_Hlk523125621"/>
      <w:r w:rsidRPr="00D77036">
        <w:rPr>
          <w:rFonts w:asciiTheme="minorHAnsi" w:hAnsiTheme="minorHAnsi" w:cstheme="minorHAnsi"/>
          <w:b/>
          <w:sz w:val="28"/>
          <w:szCs w:val="28"/>
        </w:rPr>
        <w:t xml:space="preserve">NABAVE </w:t>
      </w:r>
      <w:bookmarkEnd w:id="0"/>
      <w:r w:rsidR="00906C0C">
        <w:rPr>
          <w:rFonts w:asciiTheme="minorHAnsi" w:hAnsiTheme="minorHAnsi" w:cstheme="minorHAnsi"/>
          <w:b/>
          <w:sz w:val="28"/>
          <w:szCs w:val="28"/>
        </w:rPr>
        <w:t>USLUGA</w:t>
      </w:r>
      <w:r w:rsidR="000F2DD0">
        <w:rPr>
          <w:rFonts w:asciiTheme="minorHAnsi" w:hAnsiTheme="minorHAnsi" w:cstheme="minorHAnsi"/>
          <w:b/>
          <w:sz w:val="28"/>
          <w:szCs w:val="28"/>
        </w:rPr>
        <w:t xml:space="preserve"> – </w:t>
      </w:r>
      <w:r w:rsidR="00906C0C" w:rsidRPr="00906C0C">
        <w:rPr>
          <w:rFonts w:asciiTheme="minorHAnsi" w:hAnsiTheme="minorHAnsi" w:cstheme="minorHAnsi"/>
          <w:b/>
          <w:sz w:val="28"/>
          <w:szCs w:val="28"/>
        </w:rPr>
        <w:t>ODRŽAVANJE JAVNE RASVJETE NA PODRUČJU GRADA I MO</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3CB85C3D" w14:textId="77777777" w:rsidR="003F0EB7" w:rsidRDefault="003F0EB7" w:rsidP="00EB3DA3">
      <w:pPr>
        <w:ind w:left="0"/>
        <w:jc w:val="both"/>
        <w:rPr>
          <w:rFonts w:asciiTheme="minorHAnsi" w:hAnsiTheme="minorHAnsi" w:cstheme="minorHAnsi"/>
          <w:sz w:val="24"/>
          <w:szCs w:val="24"/>
        </w:rPr>
      </w:pPr>
    </w:p>
    <w:p w14:paraId="206D8A91" w14:textId="77777777" w:rsidR="003F0EB7" w:rsidRDefault="003F0EB7"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2B2AF9A0"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906C0C">
        <w:rPr>
          <w:rFonts w:asciiTheme="minorHAnsi" w:hAnsiTheme="minorHAnsi" w:cstheme="minorHAnsi"/>
          <w:i/>
          <w:iCs/>
          <w:sz w:val="24"/>
          <w:szCs w:val="24"/>
        </w:rPr>
        <w:t>svibanj</w:t>
      </w:r>
      <w:r w:rsidRPr="004E3C99">
        <w:rPr>
          <w:rFonts w:asciiTheme="minorHAnsi" w:hAnsiTheme="minorHAnsi" w:cstheme="minorHAnsi"/>
          <w:i/>
          <w:iCs/>
          <w:sz w:val="24"/>
          <w:szCs w:val="24"/>
        </w:rPr>
        <w:t xml:space="preserve"> 202</w:t>
      </w:r>
      <w:r w:rsidR="003C6CE3">
        <w:rPr>
          <w:rFonts w:asciiTheme="minorHAnsi" w:hAnsiTheme="minorHAnsi" w:cstheme="minorHAnsi"/>
          <w:i/>
          <w:iCs/>
          <w:sz w:val="24"/>
          <w:szCs w:val="24"/>
        </w:rPr>
        <w:t>6</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92C27B2" w:rsidR="00EB3DA3" w:rsidRPr="00EB3DA3" w:rsidRDefault="001D78B8"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sidR="00906C0C">
        <w:rPr>
          <w:rFonts w:asciiTheme="minorHAnsi" w:hAnsiTheme="minorHAnsi" w:cstheme="minorHAnsi"/>
          <w:sz w:val="24"/>
          <w:szCs w:val="24"/>
        </w:rPr>
        <w:t>Voditelj odsjeka 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79380789"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w:t>
      </w:r>
      <w:r w:rsidR="00073802">
        <w:rPr>
          <w:rFonts w:asciiTheme="minorHAnsi" w:hAnsiTheme="minorHAnsi" w:cstheme="minorHAnsi"/>
          <w:sz w:val="24"/>
          <w:szCs w:val="24"/>
        </w:rPr>
        <w:t xml:space="preserve"> </w:t>
      </w:r>
      <w:r w:rsidRPr="00BA31EA">
        <w:rPr>
          <w:rFonts w:asciiTheme="minorHAnsi" w:hAnsiTheme="minorHAnsi" w:cstheme="minorHAnsi"/>
          <w:sz w:val="24"/>
          <w:szCs w:val="24"/>
        </w:rPr>
        <w:t>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637F76E2" w14:textId="77777777" w:rsidR="00846B1E" w:rsidRDefault="00846B1E" w:rsidP="00506AC2">
      <w:pPr>
        <w:pStyle w:val="Bezproreda"/>
        <w:ind w:left="0"/>
        <w:jc w:val="both"/>
        <w:rPr>
          <w:rFonts w:asciiTheme="minorHAnsi" w:hAnsiTheme="minorHAnsi" w:cstheme="minorHAnsi"/>
          <w:sz w:val="24"/>
          <w:szCs w:val="24"/>
        </w:rPr>
      </w:pPr>
    </w:p>
    <w:p w14:paraId="2F39FC91" w14:textId="0CFCC7B7" w:rsidR="00846B1E" w:rsidRDefault="00846B1E" w:rsidP="00506AC2">
      <w:pPr>
        <w:pStyle w:val="Bezproreda"/>
        <w:ind w:left="0"/>
        <w:jc w:val="both"/>
        <w:rPr>
          <w:rFonts w:asciiTheme="minorHAnsi" w:hAnsiTheme="minorHAnsi" w:cstheme="minorHAnsi"/>
          <w:sz w:val="24"/>
          <w:szCs w:val="24"/>
        </w:rPr>
      </w:pPr>
      <w:r w:rsidRPr="00B158CF">
        <w:rPr>
          <w:rFonts w:asciiTheme="minorHAnsi" w:hAnsiTheme="minorHAnsi" w:cstheme="minorHAnsi"/>
          <w:sz w:val="24"/>
          <w:szCs w:val="24"/>
          <w:u w:val="single"/>
        </w:rPr>
        <w:t>Stručno povjerenstvo javno objavljuje poziv za prikupljanje ponuda jednostavne nabave na koji može podnijeti ponudu svaki zainteresirani gospodarski subjekt. Poziv za javno prikupljanje ponuda objavljuje se na službenim internet</w:t>
      </w:r>
      <w:r w:rsidR="00CD46BF" w:rsidRPr="00B158CF">
        <w:rPr>
          <w:rFonts w:asciiTheme="minorHAnsi" w:hAnsiTheme="minorHAnsi" w:cstheme="minorHAnsi"/>
          <w:sz w:val="24"/>
          <w:szCs w:val="24"/>
          <w:u w:val="single"/>
        </w:rPr>
        <w:t>skim</w:t>
      </w:r>
      <w:r w:rsidRPr="00B158CF">
        <w:rPr>
          <w:rFonts w:asciiTheme="minorHAnsi" w:hAnsiTheme="minorHAnsi" w:cstheme="minorHAnsi"/>
          <w:sz w:val="24"/>
          <w:szCs w:val="24"/>
          <w:u w:val="single"/>
        </w:rPr>
        <w:t xml:space="preserve"> stranicama Grada </w:t>
      </w:r>
      <w:r w:rsidR="00CD46BF" w:rsidRPr="00B158CF">
        <w:rPr>
          <w:rFonts w:asciiTheme="minorHAnsi" w:hAnsiTheme="minorHAnsi" w:cstheme="minorHAnsi"/>
          <w:sz w:val="24"/>
          <w:szCs w:val="24"/>
          <w:u w:val="single"/>
        </w:rPr>
        <w:t>-</w:t>
      </w:r>
      <w:hyperlink r:id="rId13" w:history="1">
        <w:r w:rsidR="00CD46BF" w:rsidRPr="0065522D">
          <w:rPr>
            <w:rStyle w:val="Hiperveza"/>
            <w:rFonts w:asciiTheme="minorHAnsi" w:hAnsiTheme="minorHAnsi" w:cstheme="minorHAnsi"/>
            <w:sz w:val="24"/>
            <w:szCs w:val="24"/>
          </w:rPr>
          <w:t>www.cakovec.hr</w:t>
        </w:r>
      </w:hyperlink>
      <w:r w:rsidRPr="00846B1E">
        <w:rPr>
          <w:rFonts w:asciiTheme="minorHAnsi" w:hAnsiTheme="minorHAnsi" w:cstheme="minorHAnsi"/>
          <w:sz w:val="24"/>
          <w:szCs w:val="24"/>
        </w:rPr>
        <w:t>.</w:t>
      </w:r>
    </w:p>
    <w:p w14:paraId="176F81CB" w14:textId="77777777" w:rsidR="00C35479" w:rsidRDefault="00C35479" w:rsidP="00506AC2">
      <w:pPr>
        <w:pStyle w:val="Bezproreda"/>
        <w:ind w:left="0"/>
        <w:jc w:val="both"/>
        <w:rPr>
          <w:rFonts w:asciiTheme="minorHAnsi" w:hAnsiTheme="minorHAnsi" w:cstheme="minorHAnsi"/>
          <w:sz w:val="24"/>
          <w:szCs w:val="24"/>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438F3096"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906C0C" w:rsidRPr="00906C0C">
        <w:rPr>
          <w:rFonts w:asciiTheme="minorHAnsi" w:hAnsiTheme="minorHAnsi" w:cstheme="minorHAnsi"/>
          <w:sz w:val="24"/>
          <w:szCs w:val="24"/>
        </w:rPr>
        <w:t>I-26-08-368</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69E0D69" w:rsidR="00EB3DA3" w:rsidRPr="002C43F6" w:rsidRDefault="00EB3DA3" w:rsidP="00EB3DA3">
      <w:pPr>
        <w:pStyle w:val="Bezproreda"/>
        <w:ind w:left="0"/>
        <w:jc w:val="both"/>
        <w:rPr>
          <w:rFonts w:asciiTheme="minorHAnsi" w:hAnsiTheme="minorHAnsi" w:cstheme="minorHAnsi"/>
          <w:b/>
          <w:sz w:val="24"/>
          <w:szCs w:val="24"/>
        </w:rPr>
      </w:pPr>
      <w:bookmarkStart w:id="6" w:name="_Toc390839640"/>
      <w:r w:rsidRPr="002C43F6">
        <w:rPr>
          <w:rFonts w:asciiTheme="minorHAnsi" w:hAnsiTheme="minorHAnsi" w:cstheme="minorHAnsi"/>
          <w:b/>
          <w:sz w:val="24"/>
          <w:szCs w:val="24"/>
        </w:rPr>
        <w:t>4. GOSPODARSKI SUBJEKTI S KOJIMA JE NARUČITELJ U SUKOBU INTERESA</w:t>
      </w:r>
      <w:bookmarkEnd w:id="3"/>
      <w:bookmarkEnd w:id="4"/>
      <w:bookmarkEnd w:id="6"/>
      <w:r w:rsidRPr="002C43F6">
        <w:rPr>
          <w:rFonts w:asciiTheme="minorHAnsi" w:hAnsiTheme="minorHAnsi" w:cstheme="minorHAnsi"/>
          <w:b/>
          <w:sz w:val="24"/>
          <w:szCs w:val="24"/>
        </w:rPr>
        <w:t xml:space="preserve"> U SMISLU PROPISA O DOKUMENTACIJE O NABAVI</w:t>
      </w:r>
    </w:p>
    <w:p w14:paraId="75750FE8" w14:textId="77777777" w:rsidR="00EB3DA3" w:rsidRPr="002C43F6" w:rsidRDefault="00EB3DA3" w:rsidP="00EB3DA3">
      <w:pPr>
        <w:pStyle w:val="Bezproreda"/>
        <w:ind w:left="0"/>
        <w:jc w:val="both"/>
        <w:rPr>
          <w:rFonts w:asciiTheme="minorHAnsi" w:hAnsiTheme="minorHAnsi" w:cstheme="minorHAnsi"/>
          <w:b/>
          <w:sz w:val="24"/>
          <w:szCs w:val="24"/>
        </w:rPr>
      </w:pPr>
    </w:p>
    <w:p w14:paraId="432F6E93" w14:textId="76DC8E39" w:rsidR="00203EB2" w:rsidRDefault="00203EB2" w:rsidP="00203EB2">
      <w:pPr>
        <w:ind w:left="0"/>
        <w:jc w:val="both"/>
        <w:rPr>
          <w:rFonts w:asciiTheme="minorHAnsi" w:eastAsia="Calibri" w:hAnsiTheme="minorHAnsi" w:cstheme="minorHAnsi"/>
          <w:sz w:val="24"/>
          <w:szCs w:val="24"/>
          <w:lang w:eastAsia="en-US"/>
        </w:rPr>
      </w:pPr>
      <w:bookmarkStart w:id="7" w:name="_Toc390839641"/>
      <w:r w:rsidRPr="002C43F6">
        <w:rPr>
          <w:rFonts w:asciiTheme="minorHAnsi" w:eastAsia="Calibri" w:hAnsiTheme="minorHAnsi" w:cstheme="minorHAnsi"/>
          <w:sz w:val="24"/>
          <w:szCs w:val="24"/>
          <w:lang w:eastAsia="en-US"/>
        </w:rPr>
        <w:t xml:space="preserve">Temeljem članka 76. stavak 2. </w:t>
      </w:r>
      <w:r w:rsidR="003E40AD" w:rsidRPr="002C43F6">
        <w:rPr>
          <w:rFonts w:asciiTheme="minorHAnsi" w:eastAsia="Calibri" w:hAnsiTheme="minorHAnsi" w:cstheme="minorHAnsi"/>
          <w:sz w:val="24"/>
          <w:szCs w:val="24"/>
          <w:lang w:eastAsia="en-US"/>
        </w:rPr>
        <w:t>Zakona o javnoj nabavi („Narodne novine“, br. 120/2016, 114/22)</w:t>
      </w:r>
      <w:r w:rsidRPr="002C43F6">
        <w:rPr>
          <w:rFonts w:asciiTheme="minorHAnsi" w:eastAsia="Calibri" w:hAnsiTheme="minorHAnsi" w:cstheme="minorHAnsi"/>
          <w:sz w:val="24"/>
          <w:szCs w:val="24"/>
          <w:lang w:eastAsia="en-US"/>
        </w:rPr>
        <w:t xml:space="preserve"> </w:t>
      </w:r>
      <w:r w:rsidR="00590000" w:rsidRPr="002C43F6">
        <w:rPr>
          <w:rFonts w:asciiTheme="minorHAnsi" w:eastAsia="Calibri" w:hAnsiTheme="minorHAnsi" w:cstheme="minorHAnsi"/>
          <w:sz w:val="24"/>
          <w:szCs w:val="24"/>
          <w:lang w:eastAsia="en-US"/>
        </w:rPr>
        <w:t>ne postoje gospodarskih subjekti s kojima je</w:t>
      </w:r>
      <w:r w:rsidRPr="002C43F6">
        <w:rPr>
          <w:rFonts w:asciiTheme="minorHAnsi" w:eastAsia="Calibri" w:hAnsiTheme="minorHAnsi" w:cstheme="minorHAnsi"/>
          <w:sz w:val="24"/>
          <w:szCs w:val="24"/>
          <w:lang w:eastAsia="en-US"/>
        </w:rPr>
        <w:t xml:space="preserve"> predstavnik naručitelja </w:t>
      </w:r>
      <w:r w:rsidR="003E40AD" w:rsidRPr="002C43F6">
        <w:rPr>
          <w:rFonts w:asciiTheme="minorHAnsi" w:eastAsia="Calibri" w:hAnsiTheme="minorHAnsi" w:cstheme="minorHAnsi"/>
          <w:sz w:val="24"/>
          <w:szCs w:val="24"/>
          <w:lang w:eastAsia="en-US"/>
        </w:rPr>
        <w:t>u sukobu interesa.</w:t>
      </w:r>
      <w:r w:rsidR="003E40AD">
        <w:rPr>
          <w:rFonts w:asciiTheme="minorHAnsi" w:eastAsia="Calibri" w:hAnsiTheme="minorHAnsi" w:cstheme="minorHAnsi"/>
          <w:sz w:val="24"/>
          <w:szCs w:val="24"/>
          <w:lang w:eastAsia="en-US"/>
        </w:rPr>
        <w:t xml:space="preserve"> </w:t>
      </w:r>
    </w:p>
    <w:p w14:paraId="0C3A1EB6" w14:textId="77777777" w:rsidR="002C43F6" w:rsidRDefault="002C43F6" w:rsidP="00203EB2">
      <w:pPr>
        <w:ind w:left="0"/>
        <w:jc w:val="both"/>
        <w:rPr>
          <w:rFonts w:asciiTheme="minorHAnsi" w:eastAsia="Calibri" w:hAnsiTheme="minorHAnsi" w:cstheme="minorHAnsi"/>
          <w:sz w:val="24"/>
          <w:szCs w:val="24"/>
          <w:lang w:eastAsia="en-US"/>
        </w:rPr>
      </w:pPr>
    </w:p>
    <w:p w14:paraId="7467EA79" w14:textId="02E347C3" w:rsidR="00590000" w:rsidRDefault="00590000" w:rsidP="00203EB2">
      <w:pPr>
        <w:ind w:left="0"/>
        <w:jc w:val="both"/>
        <w:rPr>
          <w:rFonts w:asciiTheme="minorHAnsi" w:eastAsia="Calibri" w:hAnsiTheme="minorHAnsi" w:cstheme="minorHAnsi"/>
          <w:sz w:val="24"/>
          <w:szCs w:val="24"/>
          <w:lang w:eastAsia="en-US"/>
        </w:rPr>
      </w:pPr>
      <w:hyperlink r:id="rId14" w:history="1">
        <w:r w:rsidRPr="00A46D6D">
          <w:rPr>
            <w:rStyle w:val="Hiperveza"/>
            <w:rFonts w:asciiTheme="minorHAnsi" w:eastAsia="Calibri" w:hAnsiTheme="minorHAnsi" w:cstheme="minorHAnsi"/>
            <w:sz w:val="24"/>
            <w:szCs w:val="24"/>
            <w:lang w:eastAsia="en-US"/>
          </w:rPr>
          <w:t>https://www.cakovec.hr/dokumentacija/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2E3E82B1" w14:textId="77777777" w:rsidR="00B158CF" w:rsidRDefault="00B158CF" w:rsidP="00EB3DA3">
      <w:pPr>
        <w:pStyle w:val="Bezproreda"/>
        <w:ind w:left="0"/>
        <w:jc w:val="both"/>
        <w:rPr>
          <w:rStyle w:val="Hiperveza"/>
          <w:rFonts w:asciiTheme="minorHAnsi" w:hAnsiTheme="minorHAnsi" w:cstheme="minorHAnsi"/>
          <w:sz w:val="24"/>
          <w:szCs w:val="24"/>
        </w:rPr>
      </w:pPr>
    </w:p>
    <w:p w14:paraId="3F38FC18" w14:textId="77777777" w:rsidR="00B158CF" w:rsidRDefault="00B158CF"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7409282B" w14:textId="0FDEBE86" w:rsidR="00964F31" w:rsidRPr="00B158CF" w:rsidRDefault="006069AE" w:rsidP="00EB3DA3">
      <w:pPr>
        <w:pStyle w:val="Bezproreda"/>
        <w:ind w:left="0"/>
        <w:jc w:val="both"/>
        <w:rPr>
          <w:rFonts w:asciiTheme="minorHAnsi" w:hAnsiTheme="minorHAnsi" w:cstheme="minorHAnsi"/>
          <w:sz w:val="24"/>
          <w:szCs w:val="24"/>
          <w:u w:val="single"/>
        </w:rPr>
      </w:pPr>
      <w:r w:rsidRPr="00B158CF">
        <w:rPr>
          <w:rFonts w:asciiTheme="minorHAnsi" w:hAnsiTheme="minorHAnsi" w:cstheme="minorHAnsi"/>
          <w:sz w:val="24"/>
          <w:szCs w:val="24"/>
          <w:u w:val="single"/>
        </w:rPr>
        <w:t>Postupak jednostavne nabave procijenjene vrijednosti jednake ili veće od 20.000,00 eura, a manje od 26.540,00 za robu i usluge, odnosno manje od 66.360,00 eura za radove.</w:t>
      </w:r>
    </w:p>
    <w:p w14:paraId="21A436FA" w14:textId="77777777" w:rsidR="0051608C" w:rsidRDefault="0051608C"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7D4296C4"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906C0C" w:rsidRPr="00906C0C">
        <w:rPr>
          <w:rFonts w:asciiTheme="minorHAnsi" w:hAnsiTheme="minorHAnsi" w:cstheme="minorHAnsi"/>
          <w:b/>
          <w:bCs/>
          <w:sz w:val="24"/>
          <w:szCs w:val="24"/>
          <w:u w:val="single"/>
        </w:rPr>
        <w:t>22.000,00</w:t>
      </w:r>
      <w:r w:rsidR="00E9679E">
        <w:rPr>
          <w:rFonts w:asciiTheme="minorHAnsi" w:hAnsiTheme="minorHAnsi" w:cstheme="minorHAnsi"/>
          <w:b/>
          <w:bCs/>
          <w:sz w:val="24"/>
          <w:szCs w:val="24"/>
          <w:u w:val="single"/>
        </w:rPr>
        <w:t xml:space="preserve">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40A254E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3D8A90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Odredbe Pravilnika o</w:t>
      </w:r>
      <w:r w:rsidR="00073802">
        <w:rPr>
          <w:rFonts w:asciiTheme="minorHAnsi" w:hAnsiTheme="minorHAnsi" w:cstheme="minorHAnsi"/>
          <w:sz w:val="24"/>
          <w:szCs w:val="24"/>
        </w:rPr>
        <w:t xml:space="preserve"> provedbi postupaka </w:t>
      </w:r>
      <w:r w:rsidRPr="00610CBC">
        <w:rPr>
          <w:rFonts w:asciiTheme="minorHAnsi" w:hAnsiTheme="minorHAnsi" w:cstheme="minorHAnsi"/>
          <w:sz w:val="24"/>
          <w:szCs w:val="24"/>
        </w:rPr>
        <w:t>jednostavn</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nabav</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3958F4A0" w:rsidR="00EB3DA3" w:rsidRPr="0027337E" w:rsidRDefault="00073802"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 xml:space="preserve">Stručno povjerenstvo može </w:t>
      </w:r>
      <w:r w:rsidR="00931790" w:rsidRPr="0027337E">
        <w:rPr>
          <w:rFonts w:asciiTheme="minorHAnsi" w:hAnsiTheme="minorHAnsi" w:cstheme="minorHAnsi"/>
          <w:sz w:val="24"/>
          <w:szCs w:val="24"/>
        </w:rPr>
        <w:t xml:space="preserve">predložiti i povlačenje poziva na dostavu ponuda ili odustanak od sklapanja ugovora </w:t>
      </w:r>
      <w:r w:rsidR="00EB3DA3" w:rsidRPr="0027337E">
        <w:rPr>
          <w:rFonts w:asciiTheme="minorHAnsi" w:hAnsiTheme="minorHAnsi" w:cstheme="minorHAnsi"/>
          <w:sz w:val="24"/>
          <w:szCs w:val="24"/>
        </w:rPr>
        <w:t xml:space="preserve">o čemu mora gospodarskim subjektima ili ponuditeljima dati pisanu izjavu, bez prava na </w:t>
      </w:r>
      <w:proofErr w:type="spellStart"/>
      <w:r w:rsidR="00EB3DA3" w:rsidRPr="0027337E">
        <w:rPr>
          <w:rFonts w:asciiTheme="minorHAnsi" w:hAnsiTheme="minorHAnsi" w:cstheme="minorHAnsi"/>
          <w:sz w:val="24"/>
          <w:szCs w:val="24"/>
        </w:rPr>
        <w:t>odustatninu</w:t>
      </w:r>
      <w:proofErr w:type="spellEnd"/>
      <w:r w:rsidR="00EB3DA3" w:rsidRPr="0027337E">
        <w:rPr>
          <w:rFonts w:asciiTheme="minorHAnsi" w:hAnsiTheme="minorHAnsi" w:cstheme="minorHAnsi"/>
          <w:sz w:val="24"/>
          <w:szCs w:val="24"/>
        </w:rPr>
        <w:t xml:space="preserve"> ili naknadu štete ili troškova</w:t>
      </w:r>
      <w:r w:rsidR="00B158CF">
        <w:rPr>
          <w:rFonts w:asciiTheme="minorHAnsi" w:hAnsiTheme="minorHAnsi" w:cstheme="minorHAnsi"/>
          <w:sz w:val="24"/>
          <w:szCs w:val="24"/>
        </w:rPr>
        <w:t xml:space="preserve"> sukladno članku 13. stavku 6. </w:t>
      </w:r>
      <w:r w:rsidR="00B158CF" w:rsidRPr="00B158CF">
        <w:rPr>
          <w:rFonts w:asciiTheme="minorHAnsi" w:hAnsiTheme="minorHAnsi" w:cstheme="minorHAnsi"/>
          <w:sz w:val="24"/>
          <w:szCs w:val="24"/>
        </w:rPr>
        <w:t>Pravilnika o provedbi postupaka jednostavne nabave (Sl. gl. Grada Čakovca 4/25)</w:t>
      </w:r>
      <w:r w:rsidR="00EB3DA3" w:rsidRPr="0027337E">
        <w:rPr>
          <w:rFonts w:asciiTheme="minorHAnsi" w:hAnsiTheme="minorHAnsi" w:cstheme="minorHAnsi"/>
          <w:sz w:val="24"/>
          <w:szCs w:val="24"/>
        </w:rPr>
        <w:t>.</w:t>
      </w:r>
    </w:p>
    <w:p w14:paraId="6167A7DA" w14:textId="77777777" w:rsidR="00931790" w:rsidRPr="0027337E" w:rsidRDefault="00931790" w:rsidP="00EB3DA3">
      <w:pPr>
        <w:pStyle w:val="Bezproreda"/>
        <w:ind w:left="0"/>
        <w:jc w:val="both"/>
        <w:rPr>
          <w:rFonts w:asciiTheme="minorHAnsi" w:hAnsiTheme="minorHAnsi" w:cstheme="minorHAnsi"/>
          <w:sz w:val="24"/>
          <w:szCs w:val="24"/>
        </w:rPr>
      </w:pPr>
    </w:p>
    <w:p w14:paraId="57FF640D" w14:textId="1DFEBC7F" w:rsidR="00931790" w:rsidRDefault="00931790"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Naručitelj može nakon isteka roka za dostavu ponuda provesti pregovaranje sa ponuditeljima koji su dostavili pravovremene ponude i nakon pregovaranja donijeti odluku o odabiru, poništenju, odustanak od sklapanja ugovora ili povlačenju poziva na dostavu ponuda</w:t>
      </w:r>
      <w:r w:rsidR="00B158CF">
        <w:rPr>
          <w:rFonts w:asciiTheme="minorHAnsi" w:hAnsiTheme="minorHAnsi" w:cstheme="minorHAnsi"/>
          <w:sz w:val="24"/>
          <w:szCs w:val="24"/>
        </w:rPr>
        <w:t xml:space="preserve"> sukladno članku 13. stavku 7. </w:t>
      </w:r>
      <w:r w:rsidR="00B158CF" w:rsidRPr="00B158CF">
        <w:rPr>
          <w:rFonts w:asciiTheme="minorHAnsi" w:hAnsiTheme="minorHAnsi" w:cstheme="minorHAnsi"/>
          <w:sz w:val="24"/>
          <w:szCs w:val="24"/>
        </w:rPr>
        <w:t>Pravilnika o provedbi postupaka jednostavne nabave (Sl. gl. Grada Čakovca 4/25)</w:t>
      </w:r>
      <w:r w:rsidR="00B158CF">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7283C400" w14:textId="44031C3A" w:rsidR="003179A2"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12F0E91" w14:textId="77777777" w:rsidR="00D13144" w:rsidRPr="00EB3DA3" w:rsidRDefault="00D13144"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1253ED90"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906C0C" w:rsidRPr="00906C0C">
        <w:rPr>
          <w:rFonts w:asciiTheme="minorHAnsi" w:hAnsiTheme="minorHAnsi" w:cstheme="minorHAnsi"/>
          <w:sz w:val="24"/>
          <w:szCs w:val="24"/>
        </w:rPr>
        <w:t>ODRŽAVANJE JAVNE RASVJETE NA PODRUČJU GRADA I MO</w:t>
      </w:r>
    </w:p>
    <w:p w14:paraId="50389522" w14:textId="77777777" w:rsidR="009E1CD4" w:rsidRDefault="009E1CD4" w:rsidP="00EE28EC">
      <w:pPr>
        <w:ind w:left="0"/>
        <w:jc w:val="both"/>
        <w:rPr>
          <w:rFonts w:asciiTheme="minorHAnsi" w:hAnsiTheme="minorHAnsi" w:cstheme="minorHAnsi"/>
          <w:sz w:val="24"/>
          <w:szCs w:val="24"/>
        </w:rPr>
      </w:pPr>
    </w:p>
    <w:p w14:paraId="7DFA5991" w14:textId="3B279684" w:rsidR="007E0D9A" w:rsidRDefault="00906C0C" w:rsidP="00FA2D1B">
      <w:pPr>
        <w:pStyle w:val="Bezproreda"/>
        <w:ind w:left="0"/>
        <w:jc w:val="both"/>
        <w:rPr>
          <w:rFonts w:asciiTheme="minorHAnsi" w:eastAsia="Times New Roman" w:hAnsiTheme="minorHAnsi" w:cstheme="minorHAnsi"/>
          <w:sz w:val="24"/>
          <w:szCs w:val="24"/>
          <w:lang w:eastAsia="hr-HR"/>
        </w:rPr>
      </w:pPr>
      <w:r w:rsidRPr="00906C0C">
        <w:rPr>
          <w:rFonts w:asciiTheme="minorHAnsi" w:eastAsia="Times New Roman" w:hAnsiTheme="minorHAnsi" w:cstheme="minorHAnsi"/>
          <w:sz w:val="24"/>
          <w:szCs w:val="24"/>
          <w:lang w:eastAsia="hr-HR"/>
        </w:rPr>
        <w:t xml:space="preserve">Temeljem naloga naručitelja, izvršitelj će otkloniti prijavljene nedostatke na uređajima i opremi sustava javne rasvjete na administrativnom području Grada Čakovca (Grad Čakovec sa pripadajućim mjesnim odborima) u skladu sa pravilima struke i zakonskom propisima koji reguliraju predmetnu tematiku, prilikom </w:t>
      </w:r>
      <w:r>
        <w:rPr>
          <w:rFonts w:asciiTheme="minorHAnsi" w:eastAsia="Times New Roman" w:hAnsiTheme="minorHAnsi" w:cstheme="minorHAnsi"/>
          <w:sz w:val="24"/>
          <w:szCs w:val="24"/>
          <w:lang w:eastAsia="hr-HR"/>
        </w:rPr>
        <w:t>č</w:t>
      </w:r>
      <w:r w:rsidRPr="00906C0C">
        <w:rPr>
          <w:rFonts w:asciiTheme="minorHAnsi" w:eastAsia="Times New Roman" w:hAnsiTheme="minorHAnsi" w:cstheme="minorHAnsi"/>
          <w:sz w:val="24"/>
          <w:szCs w:val="24"/>
          <w:lang w:eastAsia="hr-HR"/>
        </w:rPr>
        <w:t>ega će koristiti certificiranu opremu te osigurati jamstveni rok proizvođača opreme.</w:t>
      </w:r>
    </w:p>
    <w:p w14:paraId="30A03181" w14:textId="77777777" w:rsidR="00906C0C" w:rsidRDefault="00906C0C" w:rsidP="00FA2D1B">
      <w:pPr>
        <w:pStyle w:val="Bezproreda"/>
        <w:ind w:left="0"/>
        <w:jc w:val="both"/>
        <w:rPr>
          <w:rFonts w:asciiTheme="minorHAnsi" w:hAnsiTheme="minorHAnsi" w:cstheme="minorHAnsi"/>
          <w:bCs/>
          <w:sz w:val="24"/>
          <w:szCs w:val="24"/>
          <w:lang w:eastAsia="hr-HR"/>
        </w:rPr>
      </w:pPr>
    </w:p>
    <w:p w14:paraId="4EFF8ACB" w14:textId="77777777" w:rsidR="000F5F26" w:rsidRDefault="000F5F26" w:rsidP="008864EE">
      <w:pPr>
        <w:pStyle w:val="Bezproreda"/>
        <w:ind w:left="0"/>
        <w:jc w:val="both"/>
        <w:rPr>
          <w:rFonts w:asciiTheme="minorHAnsi" w:eastAsia="Arial" w:hAnsiTheme="minorHAnsi" w:cstheme="minorHAnsi"/>
          <w:b/>
          <w:bCs/>
          <w:sz w:val="24"/>
          <w:szCs w:val="24"/>
        </w:rPr>
      </w:pPr>
    </w:p>
    <w:p w14:paraId="0E115AF9" w14:textId="77777777" w:rsidR="000F5F26" w:rsidRDefault="000F5F26" w:rsidP="008864EE">
      <w:pPr>
        <w:pStyle w:val="Bezproreda"/>
        <w:ind w:left="0"/>
        <w:jc w:val="both"/>
        <w:rPr>
          <w:rFonts w:asciiTheme="minorHAnsi" w:eastAsia="Arial" w:hAnsiTheme="minorHAnsi" w:cstheme="minorHAnsi"/>
          <w:b/>
          <w:bCs/>
          <w:sz w:val="24"/>
          <w:szCs w:val="24"/>
        </w:rPr>
      </w:pPr>
    </w:p>
    <w:p w14:paraId="57E22A1B" w14:textId="3C7C77EC"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lastRenderedPageBreak/>
        <w:t>Napomena:</w:t>
      </w:r>
    </w:p>
    <w:p w14:paraId="277BB624" w14:textId="77777777" w:rsidR="00702F18" w:rsidRDefault="00702F18" w:rsidP="003179A2">
      <w:pPr>
        <w:pStyle w:val="Bezproreda"/>
        <w:ind w:left="0"/>
        <w:jc w:val="both"/>
        <w:rPr>
          <w:rFonts w:asciiTheme="minorHAnsi" w:eastAsia="Arial" w:hAnsiTheme="minorHAnsi" w:cstheme="minorHAnsi"/>
          <w:sz w:val="24"/>
          <w:szCs w:val="24"/>
        </w:rPr>
      </w:pPr>
    </w:p>
    <w:p w14:paraId="39077189" w14:textId="23379C81" w:rsidR="003179A2" w:rsidRDefault="003179A2" w:rsidP="003179A2">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Pr>
          <w:rFonts w:asciiTheme="minorHAnsi" w:hAnsiTheme="minorHAnsi" w:cstheme="minorHAnsi"/>
          <w:sz w:val="24"/>
          <w:szCs w:val="24"/>
        </w:rPr>
        <w:t xml:space="preserve"> i opisu iz troškovnika.</w:t>
      </w:r>
    </w:p>
    <w:p w14:paraId="6D9B5CB3" w14:textId="77777777" w:rsidR="003179A2" w:rsidRPr="00EB3DA3" w:rsidRDefault="003179A2" w:rsidP="003179A2">
      <w:pPr>
        <w:pStyle w:val="Bezproreda"/>
        <w:ind w:left="0"/>
        <w:jc w:val="both"/>
        <w:rPr>
          <w:rFonts w:asciiTheme="minorHAnsi" w:hAnsiTheme="minorHAnsi" w:cstheme="minorHAnsi"/>
          <w:sz w:val="24"/>
          <w:szCs w:val="24"/>
        </w:rPr>
      </w:pPr>
    </w:p>
    <w:p w14:paraId="7C402740" w14:textId="738AC571" w:rsidR="003179A2" w:rsidRPr="00B139A9" w:rsidRDefault="003179A2" w:rsidP="00004574">
      <w:pPr>
        <w:ind w:left="0"/>
        <w:jc w:val="both"/>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906C0C" w:rsidRPr="00906C0C">
        <w:rPr>
          <w:rFonts w:asciiTheme="minorHAnsi" w:hAnsiTheme="minorHAnsi" w:cstheme="minorHAnsi"/>
          <w:sz w:val="24"/>
          <w:szCs w:val="24"/>
          <w:u w:val="single"/>
        </w:rPr>
        <w:t>50232100 – Usluge održavanja ulične rasvjete</w:t>
      </w:r>
    </w:p>
    <w:p w14:paraId="442EB591" w14:textId="77777777" w:rsidR="003179A2" w:rsidRPr="009D5A6E" w:rsidRDefault="003179A2" w:rsidP="003179A2">
      <w:pPr>
        <w:ind w:left="0"/>
        <w:rPr>
          <w:rFonts w:asciiTheme="minorHAnsi" w:hAnsiTheme="minorHAnsi" w:cstheme="minorHAnsi"/>
          <w:sz w:val="24"/>
          <w:szCs w:val="24"/>
        </w:rPr>
      </w:pPr>
    </w:p>
    <w:p w14:paraId="6D2F7143" w14:textId="52E4C75E" w:rsidR="009750E1" w:rsidRDefault="003179A2"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950EC6">
        <w:rPr>
          <w:rFonts w:asciiTheme="minorHAnsi" w:hAnsiTheme="minorHAnsi" w:cstheme="minorHAnsi"/>
          <w:sz w:val="24"/>
          <w:szCs w:val="24"/>
          <w:u w:val="single"/>
        </w:rPr>
        <w:t xml:space="preserve">  </w:t>
      </w:r>
    </w:p>
    <w:p w14:paraId="55CBD133" w14:textId="77777777" w:rsidR="003179A2" w:rsidRDefault="003179A2"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5940690" w:rsidR="00EB3DA3" w:rsidRDefault="00E75922"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K</w:t>
      </w:r>
      <w:r w:rsidR="00EB3DA3" w:rsidRPr="00513878">
        <w:rPr>
          <w:rFonts w:asciiTheme="minorHAnsi" w:eastAsia="Times New Roman" w:hAnsiTheme="minorHAnsi" w:cstheme="minorHAnsi"/>
          <w:sz w:val="24"/>
          <w:szCs w:val="24"/>
          <w:lang w:eastAsia="hr-HR"/>
        </w:rPr>
        <w:t xml:space="preserve">oličina i tehnička specifikacija predmeta nabave određeni su u troškovniku. Naručitelj je izradio troškovnik u nestandardiziranom obliku u </w:t>
      </w:r>
      <w:proofErr w:type="spellStart"/>
      <w:r w:rsidR="00EB3DA3" w:rsidRPr="00513878">
        <w:rPr>
          <w:rFonts w:asciiTheme="minorHAnsi" w:eastAsia="Times New Roman" w:hAnsiTheme="minorHAnsi" w:cstheme="minorHAnsi"/>
          <w:sz w:val="24"/>
          <w:szCs w:val="24"/>
          <w:lang w:eastAsia="hr-HR"/>
        </w:rPr>
        <w:t>xls</w:t>
      </w:r>
      <w:r w:rsidR="00E34ADD">
        <w:rPr>
          <w:rFonts w:asciiTheme="minorHAnsi" w:eastAsia="Times New Roman" w:hAnsiTheme="minorHAnsi" w:cstheme="minorHAnsi"/>
          <w:sz w:val="24"/>
          <w:szCs w:val="24"/>
          <w:lang w:eastAsia="hr-HR"/>
        </w:rPr>
        <w:t>x</w:t>
      </w:r>
      <w:proofErr w:type="spellEnd"/>
      <w:r w:rsidR="00EB3DA3" w:rsidRPr="00513878">
        <w:rPr>
          <w:rFonts w:asciiTheme="minorHAnsi" w:eastAsia="Times New Roman" w:hAnsiTheme="minorHAnsi" w:cstheme="minorHAnsi"/>
          <w:sz w:val="24"/>
          <w:szCs w:val="24"/>
          <w:lang w:eastAsia="hr-HR"/>
        </w:rPr>
        <w:t xml:space="preserve">. formatu. </w:t>
      </w:r>
      <w:r w:rsidR="00EB3DA3" w:rsidRPr="00513878">
        <w:rPr>
          <w:rFonts w:asciiTheme="minorHAnsi" w:hAnsiTheme="minorHAnsi" w:cstheme="minorHAnsi"/>
          <w:sz w:val="24"/>
          <w:szCs w:val="24"/>
        </w:rPr>
        <w:t xml:space="preserve">Ponuditelj popunjava priloženi </w:t>
      </w:r>
      <w:r w:rsidR="00EB3DA3" w:rsidRPr="00610CBC">
        <w:rPr>
          <w:rFonts w:asciiTheme="minorHAnsi" w:hAnsiTheme="minorHAnsi" w:cstheme="minorHAnsi"/>
          <w:sz w:val="24"/>
          <w:szCs w:val="24"/>
        </w:rPr>
        <w:t>troškovnik na način definiran u troškovniku i ovoj dokumentaciji</w:t>
      </w:r>
      <w:r w:rsidR="00EB3DA3" w:rsidRPr="00610CBC">
        <w:rPr>
          <w:rFonts w:asciiTheme="minorHAnsi" w:eastAsia="Times New Roman" w:hAnsiTheme="minorHAnsi" w:cstheme="minorHAnsi"/>
          <w:sz w:val="24"/>
          <w:szCs w:val="24"/>
          <w:lang w:eastAsia="hr-HR"/>
        </w:rPr>
        <w:t xml:space="preserve">. </w:t>
      </w:r>
    </w:p>
    <w:p w14:paraId="0CECEBD2" w14:textId="77777777" w:rsidR="009750E1" w:rsidRDefault="009750E1"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5C376FBD" w14:textId="77777777" w:rsidR="00931790" w:rsidRDefault="00931790"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7B645A5B" w14:textId="77777777" w:rsidR="009750E1" w:rsidRPr="009750E1" w:rsidRDefault="009750E1" w:rsidP="00EB3DA3">
      <w:pPr>
        <w:pStyle w:val="Bezproreda"/>
        <w:ind w:left="0"/>
        <w:jc w:val="both"/>
        <w:rPr>
          <w:rFonts w:asciiTheme="minorHAnsi" w:eastAsia="Times New Roman" w:hAnsiTheme="minorHAnsi" w:cstheme="minorHAnsi"/>
          <w:sz w:val="24"/>
          <w:szCs w:val="24"/>
          <w:lang w:eastAsia="hr-HR"/>
        </w:rPr>
      </w:pPr>
    </w:p>
    <w:p w14:paraId="0B4B4B73" w14:textId="4C7907F7"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t xml:space="preserve">11. MJESTO </w:t>
      </w:r>
      <w:r w:rsidR="00906C0C">
        <w:rPr>
          <w:rFonts w:asciiTheme="minorHAnsi" w:hAnsiTheme="minorHAnsi" w:cstheme="minorHAnsi"/>
          <w:b/>
          <w:sz w:val="24"/>
          <w:szCs w:val="24"/>
        </w:rPr>
        <w:t>PRUŽANJA</w:t>
      </w:r>
      <w:r w:rsidR="00644FD7">
        <w:rPr>
          <w:rFonts w:asciiTheme="minorHAnsi" w:hAnsiTheme="minorHAnsi" w:cstheme="minorHAnsi"/>
          <w:b/>
          <w:sz w:val="24"/>
          <w:szCs w:val="24"/>
        </w:rPr>
        <w:t xml:space="preserve"> </w:t>
      </w:r>
      <w:r w:rsidR="00906C0C">
        <w:rPr>
          <w:rFonts w:asciiTheme="minorHAnsi" w:hAnsiTheme="minorHAnsi" w:cstheme="minorHAnsi"/>
          <w:b/>
          <w:sz w:val="24"/>
          <w:szCs w:val="24"/>
        </w:rPr>
        <w:t>USLUGA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43A73BFA" w14:textId="77777777" w:rsidR="00644FD7" w:rsidRDefault="00644FD7" w:rsidP="003179A2">
      <w:pPr>
        <w:pStyle w:val="Bezproreda"/>
        <w:ind w:left="0"/>
        <w:jc w:val="both"/>
        <w:rPr>
          <w:rFonts w:asciiTheme="minorHAnsi" w:hAnsiTheme="minorHAnsi" w:cstheme="minorHAnsi"/>
          <w:bCs/>
          <w:sz w:val="24"/>
          <w:szCs w:val="24"/>
        </w:rPr>
      </w:pPr>
    </w:p>
    <w:p w14:paraId="4258606F" w14:textId="31DD8889" w:rsidR="007E0D9A" w:rsidRDefault="00906C0C" w:rsidP="00EB3DA3">
      <w:pPr>
        <w:pStyle w:val="Bezproreda"/>
        <w:ind w:left="0"/>
        <w:jc w:val="both"/>
        <w:rPr>
          <w:rFonts w:asciiTheme="minorHAnsi" w:hAnsiTheme="minorHAnsi" w:cstheme="minorHAnsi"/>
          <w:sz w:val="24"/>
          <w:szCs w:val="24"/>
        </w:rPr>
      </w:pPr>
      <w:r w:rsidRPr="00906C0C">
        <w:rPr>
          <w:rFonts w:asciiTheme="minorHAnsi" w:hAnsiTheme="minorHAnsi" w:cstheme="minorHAnsi"/>
          <w:sz w:val="24"/>
          <w:szCs w:val="24"/>
        </w:rPr>
        <w:t xml:space="preserve">Administrativno područje Grada Čakovca (grad Čakovec sa pripadajućim mjesnim odborima - MO </w:t>
      </w:r>
      <w:proofErr w:type="spellStart"/>
      <w:r w:rsidRPr="00906C0C">
        <w:rPr>
          <w:rFonts w:asciiTheme="minorHAnsi" w:hAnsiTheme="minorHAnsi" w:cstheme="minorHAnsi"/>
          <w:sz w:val="24"/>
          <w:szCs w:val="24"/>
        </w:rPr>
        <w:t>Ivanovec</w:t>
      </w:r>
      <w:proofErr w:type="spellEnd"/>
      <w:r w:rsidRPr="00906C0C">
        <w:rPr>
          <w:rFonts w:asciiTheme="minorHAnsi" w:hAnsiTheme="minorHAnsi" w:cstheme="minorHAnsi"/>
          <w:sz w:val="24"/>
          <w:szCs w:val="24"/>
        </w:rPr>
        <w:t xml:space="preserve">, MO </w:t>
      </w:r>
      <w:proofErr w:type="spellStart"/>
      <w:r w:rsidRPr="00906C0C">
        <w:rPr>
          <w:rFonts w:asciiTheme="minorHAnsi" w:hAnsiTheme="minorHAnsi" w:cstheme="minorHAnsi"/>
          <w:sz w:val="24"/>
          <w:szCs w:val="24"/>
        </w:rPr>
        <w:t>Krištanovec</w:t>
      </w:r>
      <w:proofErr w:type="spellEnd"/>
      <w:r w:rsidRPr="00906C0C">
        <w:rPr>
          <w:rFonts w:asciiTheme="minorHAnsi" w:hAnsiTheme="minorHAnsi" w:cstheme="minorHAnsi"/>
          <w:sz w:val="24"/>
          <w:szCs w:val="24"/>
        </w:rPr>
        <w:t xml:space="preserve">, MO </w:t>
      </w:r>
      <w:proofErr w:type="spellStart"/>
      <w:r w:rsidRPr="00906C0C">
        <w:rPr>
          <w:rFonts w:asciiTheme="minorHAnsi" w:hAnsiTheme="minorHAnsi" w:cstheme="minorHAnsi"/>
          <w:sz w:val="24"/>
          <w:szCs w:val="24"/>
        </w:rPr>
        <w:t>Kuršanec</w:t>
      </w:r>
      <w:proofErr w:type="spellEnd"/>
      <w:r w:rsidRPr="00906C0C">
        <w:rPr>
          <w:rFonts w:asciiTheme="minorHAnsi" w:hAnsiTheme="minorHAnsi" w:cstheme="minorHAnsi"/>
          <w:sz w:val="24"/>
          <w:szCs w:val="24"/>
        </w:rPr>
        <w:t xml:space="preserve">, </w:t>
      </w:r>
      <w:r w:rsidR="003F0EB7">
        <w:rPr>
          <w:rFonts w:asciiTheme="minorHAnsi" w:hAnsiTheme="minorHAnsi" w:cstheme="minorHAnsi"/>
          <w:sz w:val="24"/>
          <w:szCs w:val="24"/>
        </w:rPr>
        <w:t xml:space="preserve">MO </w:t>
      </w:r>
      <w:proofErr w:type="spellStart"/>
      <w:r w:rsidR="003F0EB7">
        <w:rPr>
          <w:rFonts w:asciiTheme="minorHAnsi" w:hAnsiTheme="minorHAnsi" w:cstheme="minorHAnsi"/>
          <w:sz w:val="24"/>
          <w:szCs w:val="24"/>
        </w:rPr>
        <w:t>Kuršanec</w:t>
      </w:r>
      <w:proofErr w:type="spellEnd"/>
      <w:r w:rsidR="003F0EB7">
        <w:rPr>
          <w:rFonts w:asciiTheme="minorHAnsi" w:hAnsiTheme="minorHAnsi" w:cstheme="minorHAnsi"/>
          <w:sz w:val="24"/>
          <w:szCs w:val="24"/>
        </w:rPr>
        <w:t xml:space="preserve"> Lug, </w:t>
      </w:r>
      <w:r w:rsidRPr="00906C0C">
        <w:rPr>
          <w:rFonts w:asciiTheme="minorHAnsi" w:hAnsiTheme="minorHAnsi" w:cstheme="minorHAnsi"/>
          <w:sz w:val="24"/>
          <w:szCs w:val="24"/>
        </w:rPr>
        <w:t xml:space="preserve">MO </w:t>
      </w:r>
      <w:proofErr w:type="spellStart"/>
      <w:r w:rsidRPr="00906C0C">
        <w:rPr>
          <w:rFonts w:asciiTheme="minorHAnsi" w:hAnsiTheme="minorHAnsi" w:cstheme="minorHAnsi"/>
          <w:sz w:val="24"/>
          <w:szCs w:val="24"/>
        </w:rPr>
        <w:t>Mačkovec</w:t>
      </w:r>
      <w:proofErr w:type="spellEnd"/>
      <w:r w:rsidRPr="00906C0C">
        <w:rPr>
          <w:rFonts w:asciiTheme="minorHAnsi" w:hAnsiTheme="minorHAnsi" w:cstheme="minorHAnsi"/>
          <w:sz w:val="24"/>
          <w:szCs w:val="24"/>
        </w:rPr>
        <w:t xml:space="preserve">, MO Mihovljan, MO Novo Selo na Dravi, MO Novo Selo Rok, MO Savska Ves, MO </w:t>
      </w:r>
      <w:proofErr w:type="spellStart"/>
      <w:r w:rsidRPr="00906C0C">
        <w:rPr>
          <w:rFonts w:asciiTheme="minorHAnsi" w:hAnsiTheme="minorHAnsi" w:cstheme="minorHAnsi"/>
          <w:sz w:val="24"/>
          <w:szCs w:val="24"/>
        </w:rPr>
        <w:t>Slemenice</w:t>
      </w:r>
      <w:proofErr w:type="spellEnd"/>
      <w:r w:rsidRPr="00906C0C">
        <w:rPr>
          <w:rFonts w:asciiTheme="minorHAnsi" w:hAnsiTheme="minorHAnsi" w:cstheme="minorHAnsi"/>
          <w:sz w:val="24"/>
          <w:szCs w:val="24"/>
        </w:rPr>
        <w:t xml:space="preserve">, MO </w:t>
      </w:r>
      <w:proofErr w:type="spellStart"/>
      <w:r w:rsidRPr="00906C0C">
        <w:rPr>
          <w:rFonts w:asciiTheme="minorHAnsi" w:hAnsiTheme="minorHAnsi" w:cstheme="minorHAnsi"/>
          <w:sz w:val="24"/>
          <w:szCs w:val="24"/>
        </w:rPr>
        <w:t>Šandorovec</w:t>
      </w:r>
      <w:proofErr w:type="spellEnd"/>
      <w:r w:rsidRPr="00906C0C">
        <w:rPr>
          <w:rFonts w:asciiTheme="minorHAnsi" w:hAnsiTheme="minorHAnsi" w:cstheme="minorHAnsi"/>
          <w:sz w:val="24"/>
          <w:szCs w:val="24"/>
        </w:rPr>
        <w:t xml:space="preserve">, MO </w:t>
      </w:r>
      <w:proofErr w:type="spellStart"/>
      <w:r w:rsidRPr="00906C0C">
        <w:rPr>
          <w:rFonts w:asciiTheme="minorHAnsi" w:hAnsiTheme="minorHAnsi" w:cstheme="minorHAnsi"/>
          <w:sz w:val="24"/>
          <w:szCs w:val="24"/>
        </w:rPr>
        <w:t>Totovec</w:t>
      </w:r>
      <w:proofErr w:type="spellEnd"/>
      <w:r w:rsidRPr="00906C0C">
        <w:rPr>
          <w:rFonts w:asciiTheme="minorHAnsi" w:hAnsiTheme="minorHAnsi" w:cstheme="minorHAnsi"/>
          <w:sz w:val="24"/>
          <w:szCs w:val="24"/>
        </w:rPr>
        <w:t xml:space="preserve">, MO </w:t>
      </w:r>
      <w:proofErr w:type="spellStart"/>
      <w:r w:rsidRPr="00906C0C">
        <w:rPr>
          <w:rFonts w:asciiTheme="minorHAnsi" w:hAnsiTheme="minorHAnsi" w:cstheme="minorHAnsi"/>
          <w:sz w:val="24"/>
          <w:szCs w:val="24"/>
        </w:rPr>
        <w:t>Žiškovec</w:t>
      </w:r>
      <w:proofErr w:type="spellEnd"/>
      <w:r w:rsidRPr="00906C0C">
        <w:rPr>
          <w:rFonts w:asciiTheme="minorHAnsi" w:hAnsiTheme="minorHAnsi" w:cstheme="minorHAnsi"/>
          <w:sz w:val="24"/>
          <w:szCs w:val="24"/>
        </w:rPr>
        <w:t xml:space="preserve"> i MO </w:t>
      </w:r>
      <w:proofErr w:type="spellStart"/>
      <w:r w:rsidRPr="00906C0C">
        <w:rPr>
          <w:rFonts w:asciiTheme="minorHAnsi" w:hAnsiTheme="minorHAnsi" w:cstheme="minorHAnsi"/>
          <w:sz w:val="24"/>
          <w:szCs w:val="24"/>
        </w:rPr>
        <w:t>Štefanec</w:t>
      </w:r>
      <w:proofErr w:type="spellEnd"/>
      <w:r>
        <w:rPr>
          <w:rFonts w:asciiTheme="minorHAnsi" w:hAnsiTheme="minorHAnsi" w:cstheme="minorHAnsi"/>
          <w:sz w:val="24"/>
          <w:szCs w:val="24"/>
        </w:rPr>
        <w:t>)</w:t>
      </w:r>
    </w:p>
    <w:p w14:paraId="68995417" w14:textId="77777777" w:rsidR="00906C0C" w:rsidRDefault="00906C0C" w:rsidP="00EB3DA3">
      <w:pPr>
        <w:pStyle w:val="Bezproreda"/>
        <w:ind w:left="0"/>
        <w:jc w:val="both"/>
        <w:rPr>
          <w:rFonts w:asciiTheme="minorHAnsi" w:hAnsiTheme="minorHAnsi" w:cstheme="minorHAnsi"/>
          <w:b/>
          <w:sz w:val="24"/>
          <w:szCs w:val="24"/>
        </w:rPr>
      </w:pPr>
    </w:p>
    <w:p w14:paraId="0D2A417E" w14:textId="77777777" w:rsidR="008B6DAD" w:rsidRDefault="008B6DAD" w:rsidP="00EB3DA3">
      <w:pPr>
        <w:pStyle w:val="Bezproreda"/>
        <w:ind w:left="0"/>
        <w:jc w:val="both"/>
        <w:rPr>
          <w:rFonts w:asciiTheme="minorHAnsi" w:hAnsiTheme="minorHAnsi" w:cstheme="minorHAnsi"/>
          <w:b/>
          <w:sz w:val="24"/>
          <w:szCs w:val="24"/>
        </w:rPr>
      </w:pPr>
    </w:p>
    <w:p w14:paraId="4DDB99D6" w14:textId="53BAD148"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12. </w:t>
      </w:r>
      <w:r w:rsidR="003179A2">
        <w:rPr>
          <w:rFonts w:asciiTheme="minorHAnsi" w:hAnsiTheme="minorHAnsi" w:cstheme="minorHAnsi"/>
          <w:b/>
          <w:sz w:val="24"/>
          <w:szCs w:val="24"/>
        </w:rPr>
        <w:t xml:space="preserve">ROK </w:t>
      </w:r>
      <w:r w:rsidR="008B6DAD">
        <w:rPr>
          <w:rFonts w:asciiTheme="minorHAnsi" w:hAnsiTheme="minorHAnsi" w:cstheme="minorHAnsi"/>
          <w:b/>
          <w:sz w:val="24"/>
          <w:szCs w:val="24"/>
        </w:rPr>
        <w:t>PRUŽANJA</w:t>
      </w:r>
      <w:r w:rsidR="003179A2">
        <w:rPr>
          <w:rFonts w:asciiTheme="minorHAnsi" w:hAnsiTheme="minorHAnsi" w:cstheme="minorHAnsi"/>
          <w:b/>
          <w:sz w:val="24"/>
          <w:szCs w:val="24"/>
        </w:rPr>
        <w:t xml:space="preserve"> </w:t>
      </w:r>
      <w:r w:rsidR="008B6DAD">
        <w:rPr>
          <w:rFonts w:asciiTheme="minorHAnsi" w:hAnsiTheme="minorHAnsi" w:cstheme="minorHAnsi"/>
          <w:b/>
          <w:sz w:val="24"/>
          <w:szCs w:val="24"/>
        </w:rPr>
        <w:t>USLUGA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76365B4A" w14:textId="11832155" w:rsidR="003179A2" w:rsidRDefault="008B6DAD" w:rsidP="00EB3DA3">
      <w:pPr>
        <w:pStyle w:val="Bezproreda"/>
        <w:ind w:left="0"/>
        <w:jc w:val="both"/>
        <w:rPr>
          <w:rFonts w:asciiTheme="minorHAnsi" w:hAnsiTheme="minorHAnsi" w:cstheme="minorHAnsi"/>
          <w:bCs/>
          <w:sz w:val="24"/>
          <w:szCs w:val="24"/>
        </w:rPr>
      </w:pPr>
      <w:r w:rsidRPr="008B6DAD">
        <w:rPr>
          <w:rFonts w:asciiTheme="minorHAnsi" w:hAnsiTheme="minorHAnsi" w:cstheme="minorHAnsi"/>
          <w:bCs/>
          <w:sz w:val="24"/>
          <w:szCs w:val="24"/>
        </w:rPr>
        <w:t>365 dana, 19.05.2026. – 19.05.2027. god.</w:t>
      </w:r>
      <w:r w:rsidR="005C3F58">
        <w:rPr>
          <w:rFonts w:asciiTheme="minorHAnsi" w:hAnsiTheme="minorHAnsi" w:cstheme="minorHAnsi"/>
          <w:bCs/>
          <w:sz w:val="24"/>
          <w:szCs w:val="24"/>
        </w:rPr>
        <w:tab/>
      </w:r>
    </w:p>
    <w:p w14:paraId="406A33A5" w14:textId="77777777" w:rsidR="003B20FA" w:rsidRDefault="003B20FA" w:rsidP="00EB3DA3">
      <w:pPr>
        <w:pStyle w:val="Bezproreda"/>
        <w:ind w:left="0"/>
        <w:jc w:val="both"/>
        <w:rPr>
          <w:rFonts w:asciiTheme="minorHAnsi" w:hAnsiTheme="minorHAnsi" w:cstheme="minorHAnsi"/>
          <w:bCs/>
          <w:sz w:val="24"/>
          <w:szCs w:val="24"/>
        </w:rPr>
      </w:pPr>
    </w:p>
    <w:p w14:paraId="6D3D09F0" w14:textId="440FB54C"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1161E41"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r w:rsidR="006E765D">
        <w:rPr>
          <w:rFonts w:asciiTheme="minorHAnsi" w:hAnsiTheme="minorHAnsi" w:cstheme="minorHAnsi"/>
          <w:b/>
          <w:sz w:val="24"/>
          <w:szCs w:val="24"/>
        </w:rPr>
        <w:t xml:space="preserve"> </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3CFBED51" w14:textId="77777777" w:rsidR="00931790" w:rsidRDefault="00931790" w:rsidP="00EB3DA3">
      <w:pPr>
        <w:pStyle w:val="Bezproreda"/>
        <w:ind w:left="0"/>
        <w:jc w:val="both"/>
        <w:rPr>
          <w:rFonts w:asciiTheme="minorHAnsi" w:hAnsiTheme="minorHAnsi" w:cstheme="minorHAnsi"/>
          <w:sz w:val="24"/>
          <w:szCs w:val="24"/>
        </w:rPr>
      </w:pPr>
    </w:p>
    <w:p w14:paraId="183E5A52" w14:textId="01E62084"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Naručitelj može od ponuditelja koji je podnio</w:t>
      </w:r>
      <w:r w:rsidR="00D13144" w:rsidRPr="00EE0680">
        <w:rPr>
          <w:rFonts w:asciiTheme="minorHAnsi" w:hAnsiTheme="minorHAnsi" w:cstheme="minorHAnsi"/>
          <w:sz w:val="24"/>
          <w:szCs w:val="24"/>
        </w:rPr>
        <w:t xml:space="preserve"> najpovoljniju ili ekonomski najpovoljniju ponudu</w:t>
      </w:r>
      <w:r w:rsidRPr="00EE0680">
        <w:rPr>
          <w:rFonts w:asciiTheme="minorHAnsi" w:hAnsiTheme="minorHAnsi" w:cstheme="minorHAnsi"/>
          <w:sz w:val="24"/>
          <w:szCs w:val="24"/>
        </w:rPr>
        <w:t xml:space="preserve"> zatražiti da u primjerenom roku dostavi dokumente </w:t>
      </w:r>
      <w:r w:rsidR="00D13144" w:rsidRPr="00EE0680">
        <w:rPr>
          <w:rFonts w:asciiTheme="minorHAnsi" w:hAnsiTheme="minorHAnsi" w:cstheme="minorHAnsi"/>
          <w:sz w:val="24"/>
          <w:szCs w:val="24"/>
        </w:rPr>
        <w:t>u odnosu na koje je dostavio izjavu kao preliminarni dokaz</w:t>
      </w:r>
      <w:r w:rsidRPr="00EE0680">
        <w:rPr>
          <w:rFonts w:asciiTheme="minorHAnsi" w:hAnsiTheme="minorHAnsi" w:cstheme="minorHAnsi"/>
          <w:sz w:val="24"/>
          <w:szCs w:val="24"/>
        </w:rPr>
        <w:t>.</w:t>
      </w:r>
      <w:r w:rsidR="00F37F00">
        <w:rPr>
          <w:rFonts w:asciiTheme="minorHAnsi" w:hAnsiTheme="minorHAnsi" w:cstheme="minorHAnsi"/>
          <w:sz w:val="24"/>
          <w:szCs w:val="24"/>
        </w:rPr>
        <w:t xml:space="preserve"> </w:t>
      </w:r>
    </w:p>
    <w:p w14:paraId="2B1BB689" w14:textId="77777777" w:rsidR="00EB3DA3" w:rsidRPr="00EE0680" w:rsidRDefault="00EB3DA3" w:rsidP="00EB3DA3">
      <w:pPr>
        <w:pStyle w:val="Bezproreda"/>
        <w:ind w:left="0"/>
        <w:jc w:val="both"/>
        <w:rPr>
          <w:rFonts w:asciiTheme="minorHAnsi" w:hAnsiTheme="minorHAnsi" w:cstheme="minorHAnsi"/>
          <w:b/>
          <w:sz w:val="24"/>
          <w:szCs w:val="24"/>
        </w:rPr>
      </w:pPr>
    </w:p>
    <w:p w14:paraId="613668D4" w14:textId="126B42DC"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Svi dokazi koji se zahtijevaju mogu se dostaviti u</w:t>
      </w:r>
      <w:r w:rsidR="00B6501A" w:rsidRPr="00EE0680">
        <w:rPr>
          <w:rFonts w:asciiTheme="minorHAnsi" w:hAnsiTheme="minorHAnsi" w:cstheme="minorHAnsi"/>
          <w:sz w:val="24"/>
          <w:szCs w:val="24"/>
        </w:rPr>
        <w:t xml:space="preserve"> neovjerenoj</w:t>
      </w:r>
      <w:r w:rsidRPr="00EE0680">
        <w:rPr>
          <w:rFonts w:asciiTheme="minorHAnsi" w:hAnsiTheme="minorHAnsi" w:cstheme="minorHAnsi"/>
          <w:sz w:val="24"/>
          <w:szCs w:val="24"/>
        </w:rPr>
        <w:t xml:space="preserve"> preslici. </w:t>
      </w:r>
      <w:r w:rsidR="00B6501A" w:rsidRPr="00EE0680">
        <w:rPr>
          <w:rFonts w:asciiTheme="minorHAnsi" w:hAnsiTheme="minorHAnsi" w:cstheme="minorHAnsi"/>
          <w:sz w:val="24"/>
          <w:szCs w:val="24"/>
        </w:rPr>
        <w:t>Neovjerenom preslikom smatra se i neovjereni ispis elektroničke isprave.</w:t>
      </w:r>
    </w:p>
    <w:p w14:paraId="0DCF42D7" w14:textId="77777777" w:rsidR="00EE0680" w:rsidRPr="00EE0680" w:rsidRDefault="00EE0680" w:rsidP="00EB3DA3">
      <w:pPr>
        <w:pStyle w:val="Bezproreda"/>
        <w:ind w:left="0"/>
        <w:jc w:val="both"/>
        <w:rPr>
          <w:rFonts w:asciiTheme="minorHAnsi" w:hAnsiTheme="minorHAnsi" w:cstheme="minorHAnsi"/>
          <w:sz w:val="24"/>
          <w:szCs w:val="24"/>
        </w:rPr>
      </w:pPr>
    </w:p>
    <w:p w14:paraId="3EEDD540" w14:textId="254C15BD" w:rsidR="00EE0680" w:rsidRPr="00EE0680" w:rsidRDefault="00EE0680"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 xml:space="preserve">U slučaju postojanja sumnji u istinitost podataka navedenih u dokumentima koje su ponuditelji dostavili, Naručitelj može radi provjere istinitosti podataka zatražiti od ponuditelja da u primjerenom roku dostave izvornike ili ovjerene preslike tih dokumenata, ili se može obratiti izdavatelju tih dokumenata i nadležnim tijelima. </w:t>
      </w:r>
    </w:p>
    <w:p w14:paraId="25CAEEFE" w14:textId="77777777" w:rsidR="00135B89" w:rsidRPr="00EE0680" w:rsidRDefault="00135B89" w:rsidP="00EB3DA3">
      <w:pPr>
        <w:pStyle w:val="Bezproreda"/>
        <w:ind w:left="0"/>
        <w:jc w:val="both"/>
        <w:rPr>
          <w:rFonts w:asciiTheme="minorHAnsi" w:hAnsiTheme="minorHAnsi" w:cstheme="minorHAnsi"/>
          <w:sz w:val="24"/>
          <w:szCs w:val="24"/>
        </w:rPr>
      </w:pPr>
    </w:p>
    <w:p w14:paraId="165DA380" w14:textId="1D9540E9" w:rsidR="00135B89" w:rsidRDefault="00135B89"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Ponuditelj koji ne dostavi tražene dokumente u zadanom roku ili ponuditelj za kojega se prema dostupnim informacijama može osnovano sumnjati da je dostavio lažne dokumente biti će isključeni iz postupka, a navedeni dokumenti i provjere zatražit će se u odnosu na sljedeće rangiranog ponuditelja prema kriteriju za odabir.</w:t>
      </w:r>
    </w:p>
    <w:p w14:paraId="75F1A700" w14:textId="77777777" w:rsidR="00004574" w:rsidRDefault="00004574" w:rsidP="00EB3DA3">
      <w:pPr>
        <w:pStyle w:val="Bezproreda"/>
        <w:ind w:left="0"/>
        <w:jc w:val="both"/>
        <w:rPr>
          <w:rFonts w:asciiTheme="minorHAnsi" w:hAnsiTheme="minorHAnsi" w:cstheme="minorHAnsi"/>
          <w:sz w:val="24"/>
          <w:szCs w:val="24"/>
        </w:rPr>
      </w:pPr>
    </w:p>
    <w:p w14:paraId="6DAD60C0" w14:textId="42DE0B29"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članka 252. (primanje mita u gospodarskom poslovanju), članka 253. (davanje mita u gospodarskom poslovanju), članka 254. (zlouporaba u postupku javne nabave), članka 291. </w:t>
      </w:r>
      <w:r w:rsidRPr="00EB3DA3">
        <w:rPr>
          <w:rFonts w:asciiTheme="minorHAnsi" w:eastAsia="Arial Narrow" w:hAnsiTheme="minorHAnsi" w:cstheme="minorHAnsi"/>
          <w:spacing w:val="-4"/>
          <w:sz w:val="24"/>
          <w:szCs w:val="24"/>
        </w:rPr>
        <w:lastRenderedPageBreak/>
        <w:t>(zlouporaba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0330A68" w14:textId="77777777" w:rsidR="00CE55EB" w:rsidRDefault="00CE55EB" w:rsidP="001D51DD">
      <w:pPr>
        <w:pStyle w:val="Bezproreda"/>
        <w:ind w:left="0"/>
        <w:jc w:val="both"/>
        <w:rPr>
          <w:rFonts w:asciiTheme="minorHAnsi" w:hAnsiTheme="minorHAnsi" w:cstheme="minorHAnsi"/>
          <w:sz w:val="24"/>
          <w:szCs w:val="24"/>
        </w:rPr>
      </w:pPr>
    </w:p>
    <w:p w14:paraId="74555B55" w14:textId="5BFC7C22"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lastRenderedPageBreak/>
        <w:t>Dokumenti kojima ponuditelj dokazuje da ne postoje prethodno navedene okolnosti koje dovode do njegova isključenja:</w:t>
      </w:r>
    </w:p>
    <w:p w14:paraId="6D26BDBB" w14:textId="77777777" w:rsidR="000F5F26" w:rsidRDefault="000F5F26" w:rsidP="001D51DD">
      <w:pPr>
        <w:pStyle w:val="Bezproreda"/>
        <w:ind w:left="0"/>
        <w:jc w:val="both"/>
        <w:rPr>
          <w:rFonts w:asciiTheme="minorHAnsi" w:hAnsiTheme="minorHAnsi" w:cstheme="minorHAnsi"/>
          <w:sz w:val="24"/>
          <w:szCs w:val="24"/>
        </w:rPr>
      </w:pPr>
    </w:p>
    <w:p w14:paraId="3A8AF9E9" w14:textId="4E0A185C" w:rsid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35585E21" w14:textId="77777777" w:rsidR="00CE55EB" w:rsidRPr="00EB3DA3" w:rsidRDefault="00CE55EB" w:rsidP="001D51DD">
      <w:pPr>
        <w:pStyle w:val="Bezproreda"/>
        <w:ind w:left="0"/>
        <w:jc w:val="both"/>
        <w:rPr>
          <w:rFonts w:asciiTheme="minorHAnsi" w:eastAsia="Arial Narrow" w:hAnsiTheme="minorHAnsi" w:cstheme="minorHAnsi"/>
          <w:sz w:val="24"/>
          <w:szCs w:val="24"/>
        </w:rPr>
      </w:pP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Default="00EB3DA3" w:rsidP="00EB3DA3">
      <w:pPr>
        <w:pStyle w:val="Bezproreda"/>
        <w:ind w:left="0"/>
        <w:jc w:val="both"/>
        <w:rPr>
          <w:rStyle w:val="FontStyle41"/>
          <w:rFonts w:asciiTheme="minorHAnsi" w:hAnsiTheme="minorHAnsi" w:cstheme="minorHAnsi"/>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50F90D3C" w14:textId="77777777" w:rsidR="00135B89" w:rsidRPr="00EB3DA3" w:rsidRDefault="00135B89" w:rsidP="00EB3DA3">
      <w:pPr>
        <w:pStyle w:val="Bezproreda"/>
        <w:ind w:left="0"/>
        <w:jc w:val="both"/>
        <w:rPr>
          <w:rStyle w:val="FontStyle41"/>
          <w:rFonts w:asciiTheme="minorHAnsi" w:hAnsiTheme="minorHAnsi" w:cstheme="minorHAnsi"/>
          <w:b w:val="0"/>
          <w:sz w:val="24"/>
          <w:szCs w:val="24"/>
        </w:rPr>
      </w:pPr>
    </w:p>
    <w:p w14:paraId="02FE22CE" w14:textId="5B17560E"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01A5DE8B" w14:textId="77777777" w:rsidR="00135B89" w:rsidRPr="00EB3DA3" w:rsidRDefault="00135B89" w:rsidP="00EB3DA3">
      <w:pPr>
        <w:pStyle w:val="Bezproreda"/>
        <w:ind w:left="0"/>
        <w:jc w:val="both"/>
        <w:rPr>
          <w:rStyle w:val="FontStyle42"/>
          <w:rFonts w:asciiTheme="minorHAnsi" w:hAnsiTheme="minorHAnsi" w:cstheme="minorHAnsi"/>
          <w:sz w:val="24"/>
          <w:szCs w:val="24"/>
        </w:rPr>
      </w:pP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3511002C" w14:textId="77777777" w:rsidR="00CE55EB" w:rsidRDefault="00CE55EB" w:rsidP="00D34349">
      <w:pPr>
        <w:pStyle w:val="Bezproreda"/>
        <w:ind w:left="0"/>
        <w:jc w:val="both"/>
        <w:rPr>
          <w:rFonts w:asciiTheme="minorHAnsi" w:hAnsiTheme="minorHAnsi" w:cstheme="minorHAnsi"/>
          <w:sz w:val="24"/>
          <w:szCs w:val="24"/>
        </w:rPr>
      </w:pPr>
    </w:p>
    <w:p w14:paraId="69077868" w14:textId="135B6A7D"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2DC2DF29" w14:textId="77777777" w:rsidR="00CE55EB" w:rsidRPr="00EB3DA3" w:rsidRDefault="00CE55EB" w:rsidP="00D34349">
      <w:pPr>
        <w:pStyle w:val="Bezproreda"/>
        <w:ind w:left="0"/>
        <w:jc w:val="both"/>
        <w:rPr>
          <w:rFonts w:asciiTheme="minorHAnsi" w:eastAsia="Arial Narrow" w:hAnsiTheme="minorHAnsi" w:cstheme="minorHAnsi"/>
          <w:sz w:val="24"/>
          <w:szCs w:val="24"/>
        </w:rPr>
      </w:pP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w:t>
      </w:r>
      <w:r w:rsidRPr="00EB3DA3">
        <w:rPr>
          <w:rFonts w:asciiTheme="minorHAnsi" w:eastAsia="Arial Narrow" w:hAnsiTheme="minorHAnsi" w:cstheme="minorHAnsi"/>
          <w:sz w:val="24"/>
          <w:szCs w:val="24"/>
        </w:rPr>
        <w:lastRenderedPageBreak/>
        <w:t>gospodarskog subjekta ili izjavu s potpisanim ovjerenim potpisom kod javnog bilježnika, ne starijom 30 dana od dana slanja poziva na dostavu ponuda.</w:t>
      </w:r>
    </w:p>
    <w:p w14:paraId="61BFACC6" w14:textId="3128C38F" w:rsidR="009E2B9D"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626C8ADA" w14:textId="77777777" w:rsidR="009E2B9D" w:rsidRDefault="009E2B9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135B89"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0CC4613A" w14:textId="77777777" w:rsidR="00135B89" w:rsidRPr="00DE2D12" w:rsidRDefault="00135B89" w:rsidP="00135B89">
      <w:pPr>
        <w:pStyle w:val="Bezproreda"/>
        <w:ind w:left="720"/>
        <w:jc w:val="both"/>
        <w:rPr>
          <w:rFonts w:asciiTheme="minorHAnsi" w:eastAsia="Arial Narrow" w:hAnsiTheme="minorHAnsi" w:cstheme="minorHAnsi"/>
          <w:spacing w:val="-4"/>
          <w:sz w:val="24"/>
          <w:szCs w:val="24"/>
        </w:rPr>
      </w:pPr>
    </w:p>
    <w:p w14:paraId="0943805C" w14:textId="7777777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A72A7CE" w14:textId="77777777" w:rsidR="00CE55EB" w:rsidRDefault="00CE55EB" w:rsidP="00CE55EB">
      <w:pPr>
        <w:pStyle w:val="Bezproreda"/>
        <w:ind w:left="360"/>
        <w:jc w:val="both"/>
        <w:rPr>
          <w:rFonts w:asciiTheme="minorHAnsi" w:hAnsiTheme="minorHAnsi" w:cstheme="minorHAnsi"/>
          <w:sz w:val="24"/>
          <w:szCs w:val="24"/>
        </w:rPr>
      </w:pPr>
    </w:p>
    <w:p w14:paraId="7DA009C8" w14:textId="2871820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Dokumenti kojima ponuditelj dokazuje </w:t>
      </w:r>
      <w:r w:rsidR="00135B89">
        <w:rPr>
          <w:rFonts w:asciiTheme="minorHAnsi" w:hAnsiTheme="minorHAnsi" w:cstheme="minorHAnsi"/>
          <w:sz w:val="24"/>
          <w:szCs w:val="24"/>
        </w:rPr>
        <w:t>sposobnost za obavljanje profesionalne djelatnosti</w:t>
      </w:r>
      <w:r>
        <w:rPr>
          <w:rFonts w:asciiTheme="minorHAnsi" w:hAnsiTheme="minorHAnsi" w:cstheme="minorHAnsi"/>
          <w:sz w:val="24"/>
          <w:szCs w:val="24"/>
        </w:rPr>
        <w:t>:</w:t>
      </w:r>
    </w:p>
    <w:p w14:paraId="2C4E1016" w14:textId="77777777" w:rsidR="00CE55EB" w:rsidRDefault="00CE55EB" w:rsidP="00CE55EB">
      <w:pPr>
        <w:pStyle w:val="Bezproreda"/>
        <w:ind w:left="360"/>
        <w:jc w:val="both"/>
        <w:rPr>
          <w:rFonts w:asciiTheme="minorHAnsi" w:hAnsiTheme="minorHAnsi" w:cstheme="minorHAnsi"/>
          <w:sz w:val="24"/>
          <w:szCs w:val="24"/>
        </w:rPr>
      </w:pPr>
    </w:p>
    <w:p w14:paraId="7FA43EFB" w14:textId="4764F1F4" w:rsidR="00CE55EB" w:rsidRDefault="00CE55EB" w:rsidP="00CE55EB">
      <w:pPr>
        <w:pStyle w:val="Bezproreda"/>
        <w:numPr>
          <w:ilvl w:val="0"/>
          <w:numId w:val="12"/>
        </w:numPr>
        <w:jc w:val="both"/>
        <w:rPr>
          <w:rFonts w:asciiTheme="minorHAnsi" w:hAnsiTheme="minorHAnsi" w:cstheme="minorHAnsi"/>
          <w:sz w:val="24"/>
          <w:szCs w:val="24"/>
        </w:rPr>
      </w:pPr>
      <w:r>
        <w:rPr>
          <w:rFonts w:asciiTheme="minorHAnsi" w:hAnsiTheme="minorHAnsi" w:cstheme="minorHAnsi"/>
          <w:sz w:val="24"/>
          <w:szCs w:val="24"/>
        </w:rPr>
        <w:t xml:space="preserve">Izvadak iz sudskog, obrtnog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772FFDCA" w14:textId="77777777" w:rsidR="00000404" w:rsidRDefault="00000404" w:rsidP="005B5080">
      <w:pPr>
        <w:pStyle w:val="Bezproreda"/>
        <w:ind w:left="0"/>
        <w:jc w:val="both"/>
        <w:rPr>
          <w:rFonts w:asciiTheme="minorHAnsi" w:hAnsiTheme="minorHAnsi" w:cstheme="minorHAnsi"/>
          <w:b/>
          <w:sz w:val="24"/>
          <w:szCs w:val="24"/>
        </w:rPr>
      </w:pPr>
    </w:p>
    <w:p w14:paraId="3F3CCBCD" w14:textId="5FDCD7DF" w:rsidR="00EB3DA3" w:rsidRDefault="00C63CA5" w:rsidP="005B5080">
      <w:pPr>
        <w:pStyle w:val="Bezproreda"/>
        <w:ind w:left="0"/>
        <w:jc w:val="both"/>
        <w:rPr>
          <w:rFonts w:asciiTheme="minorHAnsi" w:hAnsiTheme="minorHAnsi" w:cstheme="minorHAnsi"/>
          <w:b/>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0B3CAEFE" w14:textId="77777777" w:rsidR="00524E8C" w:rsidRDefault="00524E8C" w:rsidP="005B5080">
      <w:pPr>
        <w:pStyle w:val="Bezproreda"/>
        <w:ind w:left="0"/>
        <w:jc w:val="both"/>
        <w:rPr>
          <w:rFonts w:asciiTheme="minorHAnsi" w:hAnsiTheme="minorHAnsi" w:cstheme="minorHAnsi"/>
          <w:b/>
          <w:sz w:val="24"/>
          <w:szCs w:val="24"/>
        </w:rPr>
      </w:pPr>
    </w:p>
    <w:p w14:paraId="78CEF397" w14:textId="188EA2FB" w:rsidR="00524E8C" w:rsidRPr="005B5080" w:rsidRDefault="00524E8C" w:rsidP="005B5080">
      <w:pPr>
        <w:pStyle w:val="Bezproreda"/>
        <w:ind w:left="0"/>
        <w:jc w:val="both"/>
        <w:rPr>
          <w:rFonts w:asciiTheme="minorHAnsi" w:eastAsia="Arial Narrow" w:hAnsiTheme="minorHAnsi" w:cstheme="minorHAnsi"/>
          <w:spacing w:val="-4"/>
          <w:sz w:val="24"/>
          <w:szCs w:val="24"/>
        </w:rPr>
      </w:pPr>
      <w:r w:rsidRPr="009E2B9D">
        <w:rPr>
          <w:rFonts w:asciiTheme="minorHAnsi" w:hAnsiTheme="minorHAnsi" w:cstheme="minorHAnsi"/>
          <w:b/>
          <w:sz w:val="24"/>
          <w:szCs w:val="24"/>
        </w:rPr>
        <w:t>Neovisno o sredstvu jamstva koje je Naručitelj odredio, ponuditelj može dati novčani polog u traženom iznosu.</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1891D023"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FB8507D" w14:textId="662BAAAB" w:rsidR="007E0D9A" w:rsidRDefault="008B6DAD" w:rsidP="007E0D9A">
      <w:pPr>
        <w:pStyle w:val="Bezproreda"/>
        <w:ind w:left="0"/>
        <w:jc w:val="both"/>
        <w:rPr>
          <w:rFonts w:asciiTheme="minorHAnsi" w:eastAsia="Arial" w:hAnsiTheme="minorHAnsi" w:cstheme="minorHAnsi"/>
          <w:sz w:val="24"/>
          <w:szCs w:val="24"/>
        </w:rPr>
      </w:pPr>
      <w:r w:rsidRPr="008B6DAD">
        <w:rPr>
          <w:rFonts w:asciiTheme="minorHAnsi" w:eastAsia="Arial" w:hAnsiTheme="minorHAnsi" w:cstheme="minorHAnsi"/>
          <w:sz w:val="24"/>
          <w:szCs w:val="24"/>
        </w:rPr>
        <w:t>Odabrani ponuditelj obvezan je u roku od 8 dana od dana sklapanja ugovora o predmetnoj nabavi dostaviti naručitelju jamstvo za uredno izvršenje ugovora, u obliku zadužnice ili bjanko zadužnice potvrđene (</w:t>
      </w:r>
      <w:proofErr w:type="spellStart"/>
      <w:r w:rsidRPr="008B6DAD">
        <w:rPr>
          <w:rFonts w:asciiTheme="minorHAnsi" w:eastAsia="Arial" w:hAnsiTheme="minorHAnsi" w:cstheme="minorHAnsi"/>
          <w:sz w:val="24"/>
          <w:szCs w:val="24"/>
        </w:rPr>
        <w:t>solemnizirane</w:t>
      </w:r>
      <w:proofErr w:type="spellEnd"/>
      <w:r w:rsidRPr="008B6DAD">
        <w:rPr>
          <w:rFonts w:asciiTheme="minorHAnsi" w:eastAsia="Arial" w:hAnsiTheme="minorHAnsi" w:cstheme="minorHAnsi"/>
          <w:sz w:val="24"/>
          <w:szCs w:val="24"/>
        </w:rPr>
        <w:t>) od strane javnog bilježnika na iznos 10% vrijednosti ugovora o predmetnoj nabavi, bez PDV-a. Ukoliko odabrani ponuditelj ne dostavi jamstvo u navedenom roku naručitelj može raskinuti ugovor o nabavi predmetnih usluga.</w:t>
      </w:r>
    </w:p>
    <w:p w14:paraId="7D7B4088" w14:textId="77777777" w:rsidR="008B6DAD" w:rsidRDefault="008B6DAD" w:rsidP="007E0D9A">
      <w:pPr>
        <w:pStyle w:val="Bezproreda"/>
        <w:ind w:left="0"/>
        <w:jc w:val="both"/>
        <w:rPr>
          <w:rFonts w:asciiTheme="minorHAnsi" w:eastAsia="Arial" w:hAnsiTheme="minorHAnsi" w:cstheme="minorHAnsi"/>
          <w:sz w:val="24"/>
          <w:szCs w:val="24"/>
        </w:rPr>
      </w:pPr>
    </w:p>
    <w:p w14:paraId="6269B348" w14:textId="683D38C8" w:rsidR="009762BC" w:rsidRDefault="007E0D9A" w:rsidP="007E0D9A">
      <w:pPr>
        <w:pStyle w:val="Bezproreda"/>
        <w:ind w:left="0"/>
        <w:jc w:val="both"/>
        <w:rPr>
          <w:sz w:val="24"/>
          <w:szCs w:val="24"/>
        </w:rPr>
      </w:pPr>
      <w:r w:rsidRPr="007E0D9A">
        <w:rPr>
          <w:rFonts w:asciiTheme="minorHAnsi" w:eastAsia="Arial" w:hAnsiTheme="minorHAnsi" w:cstheme="minorHAnsi"/>
          <w:b/>
          <w:bCs/>
          <w:sz w:val="24"/>
          <w:szCs w:val="24"/>
        </w:rPr>
        <w:t>NAPOMENA:</w:t>
      </w:r>
      <w:r w:rsidRPr="007E0D9A">
        <w:rPr>
          <w:rFonts w:asciiTheme="minorHAnsi" w:eastAsia="Arial" w:hAnsiTheme="minorHAnsi" w:cstheme="minorHAnsi"/>
          <w:sz w:val="24"/>
          <w:szCs w:val="24"/>
        </w:rPr>
        <w:t xml:space="preserve"> Jamstvo za uredno izvršenje mora trajati za cijelo vrijeme trajanja ugovora.</w:t>
      </w:r>
    </w:p>
    <w:p w14:paraId="52FDA8B0" w14:textId="77777777" w:rsidR="007E0D9A" w:rsidRDefault="007E0D9A" w:rsidP="009762BC">
      <w:pPr>
        <w:pStyle w:val="Bezproreda"/>
        <w:ind w:left="0"/>
        <w:jc w:val="both"/>
        <w:rPr>
          <w:b/>
          <w:bCs/>
          <w:sz w:val="24"/>
          <w:szCs w:val="24"/>
          <w:u w:val="single"/>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0"/>
    </w:p>
    <w:p w14:paraId="0A820B7E" w14:textId="77777777" w:rsidR="00135B89" w:rsidRPr="00EB3DA3" w:rsidRDefault="00135B89" w:rsidP="00EB3DA3">
      <w:pPr>
        <w:pStyle w:val="Bezproreda"/>
        <w:ind w:left="0"/>
        <w:jc w:val="both"/>
        <w:rPr>
          <w:rFonts w:asciiTheme="minorHAnsi" w:hAnsiTheme="minorHAnsi" w:cstheme="minorHAnsi"/>
          <w:sz w:val="24"/>
          <w:szCs w:val="24"/>
        </w:rPr>
      </w:pPr>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6B0769D1" w:rsid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1EF66D56" w14:textId="763491E7" w:rsidR="009E2B9D" w:rsidRDefault="009E2B9D" w:rsidP="009E2B9D">
      <w:pPr>
        <w:pStyle w:val="Bezproreda"/>
        <w:ind w:left="0"/>
        <w:jc w:val="both"/>
        <w:rPr>
          <w:rFonts w:asciiTheme="minorHAnsi" w:hAnsiTheme="minorHAnsi" w:cstheme="minorHAnsi"/>
          <w:color w:val="000000"/>
          <w:sz w:val="24"/>
          <w:szCs w:val="24"/>
        </w:rPr>
      </w:pPr>
      <w:bookmarkStart w:id="22" w:name="_Toc390839657"/>
      <w:proofErr w:type="spellStart"/>
      <w:r w:rsidRPr="00E0522D">
        <w:rPr>
          <w:rFonts w:asciiTheme="minorHAnsi" w:hAnsiTheme="minorHAnsi" w:cstheme="minorHAnsi"/>
          <w:color w:val="000000"/>
          <w:sz w:val="24"/>
          <w:szCs w:val="24"/>
        </w:rPr>
        <w:t>Podugovaratelji</w:t>
      </w:r>
      <w:proofErr w:type="spellEnd"/>
      <w:r w:rsidRPr="00E0522D">
        <w:rPr>
          <w:rFonts w:asciiTheme="minorHAnsi" w:hAnsiTheme="minorHAnsi" w:cstheme="minorHAnsi"/>
          <w:color w:val="000000"/>
          <w:sz w:val="24"/>
          <w:szCs w:val="24"/>
        </w:rPr>
        <w:t xml:space="preserve"> moraju ispunjavati uvjete nepostojanja razloga isključenja i uvjete sposobnosti za obavljanje gospodarske djelatnosti ako je primjenjivo, prema ovoj dokumentaciji o nabavi, a u slučaju angažiranja </w:t>
      </w:r>
      <w:proofErr w:type="spellStart"/>
      <w:r w:rsidRPr="00E0522D">
        <w:rPr>
          <w:rFonts w:asciiTheme="minorHAnsi" w:hAnsiTheme="minorHAnsi" w:cstheme="minorHAnsi"/>
          <w:color w:val="000000"/>
          <w:sz w:val="24"/>
          <w:szCs w:val="24"/>
        </w:rPr>
        <w:t>podugovaratelja</w:t>
      </w:r>
      <w:proofErr w:type="spellEnd"/>
      <w:r w:rsidRPr="00E0522D">
        <w:rPr>
          <w:rFonts w:asciiTheme="minorHAnsi" w:hAnsiTheme="minorHAnsi" w:cstheme="minorHAnsi"/>
          <w:color w:val="000000"/>
          <w:sz w:val="24"/>
          <w:szCs w:val="24"/>
        </w:rPr>
        <w:t xml:space="preserve"> isti moraju u ponudi dostaviti podatke iz ove i iz točke 13.2. dokumentacije o nabavi i podatke o sposobnosti za obavljanje gospodarske djelatnosti iz točke 13.3. u vidu izjave iz točke 13.1. dokumentacije o nabavi. Naručitelj</w:t>
      </w:r>
      <w:r w:rsidRPr="00E0522D">
        <w:rPr>
          <w:rFonts w:asciiTheme="minorHAnsi" w:hAnsiTheme="minorHAnsi" w:cstheme="minorHAnsi"/>
          <w:sz w:val="24"/>
          <w:szCs w:val="24"/>
        </w:rPr>
        <w:t xml:space="preserve"> može od ponuditelja koji je podnio ponudu koja ispunjava kriterij za odabir zatražiti da u primjerenom roku dostavi ažurirane popratne dokumente za </w:t>
      </w:r>
      <w:proofErr w:type="spellStart"/>
      <w:r w:rsidRPr="00E0522D">
        <w:rPr>
          <w:rFonts w:asciiTheme="minorHAnsi" w:hAnsiTheme="minorHAnsi" w:cstheme="minorHAnsi"/>
          <w:sz w:val="24"/>
          <w:szCs w:val="24"/>
        </w:rPr>
        <w:t>podugovaratelje</w:t>
      </w:r>
      <w:proofErr w:type="spellEnd"/>
      <w:r w:rsidRPr="00E0522D">
        <w:rPr>
          <w:rFonts w:asciiTheme="minorHAnsi" w:hAnsiTheme="minorHAnsi" w:cstheme="minorHAnsi"/>
          <w:sz w:val="24"/>
          <w:szCs w:val="24"/>
        </w:rPr>
        <w:t>.</w:t>
      </w:r>
      <w:r>
        <w:rPr>
          <w:rFonts w:asciiTheme="minorHAnsi" w:hAnsiTheme="minorHAnsi" w:cstheme="minorHAnsi"/>
          <w:sz w:val="24"/>
          <w:szCs w:val="24"/>
        </w:rPr>
        <w:t xml:space="preserve"> </w:t>
      </w:r>
    </w:p>
    <w:p w14:paraId="34D700AE" w14:textId="77777777" w:rsidR="002363CC" w:rsidRDefault="002363CC" w:rsidP="00EB3DA3">
      <w:pPr>
        <w:pStyle w:val="Bezproreda"/>
        <w:ind w:left="0"/>
        <w:jc w:val="both"/>
        <w:rPr>
          <w:rFonts w:asciiTheme="minorHAnsi" w:hAnsiTheme="minorHAnsi" w:cstheme="minorHAnsi"/>
          <w:b/>
          <w:bCs/>
          <w:color w:val="000000"/>
          <w:sz w:val="24"/>
          <w:szCs w:val="24"/>
        </w:rPr>
      </w:pPr>
    </w:p>
    <w:p w14:paraId="26D12986" w14:textId="5B966CC1"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657BF7D8" w14:textId="03E31653" w:rsidR="00EB3DA3" w:rsidRDefault="009E2B9D" w:rsidP="00EB3DA3">
      <w:pPr>
        <w:pStyle w:val="Bezproreda"/>
        <w:ind w:left="0"/>
        <w:jc w:val="both"/>
        <w:rPr>
          <w:rFonts w:asciiTheme="minorHAnsi" w:hAnsiTheme="minorHAnsi" w:cstheme="minorHAnsi"/>
          <w:sz w:val="24"/>
          <w:szCs w:val="24"/>
        </w:rPr>
      </w:pPr>
      <w:r w:rsidRPr="00F5489A">
        <w:rPr>
          <w:rFonts w:asciiTheme="minorHAnsi" w:hAnsiTheme="minorHAnsi" w:cstheme="minorHAnsi"/>
          <w:color w:val="000000"/>
          <w:sz w:val="24"/>
          <w:szCs w:val="24"/>
        </w:rPr>
        <w:t>Svaki član zajednice gospodarskih subjekata mora ispunjavati uvjete nepostojanja razloga isključenja i uvjete sposobnosti za obavljanje gospodarske djelatnosti ako je primjenjivo, prema ovoj dokumentaciji o nabavi, a isti moraju u ponudi dostaviti podatke iz ove i iz točke 13.2. dokumentacije o nabavi i podatke o sposobnosti za obavljanje gospodarske djelatnosti iz točke 13.3. u vidu izjave iz točke 13.1. dokumentacije o nabavi. Naručitelj</w:t>
      </w:r>
      <w:r w:rsidRPr="00F5489A">
        <w:rPr>
          <w:rFonts w:asciiTheme="minorHAnsi" w:hAnsiTheme="minorHAnsi" w:cstheme="minorHAnsi"/>
          <w:sz w:val="24"/>
          <w:szCs w:val="24"/>
        </w:rPr>
        <w:t xml:space="preserve"> može od ponuditelja koji je podnio ponudu koja ispunjava kriterij za odabir zatražiti da u primjerenom roku dostavi ažurirane popratne dokumente za sve članove zajednice gospodarskih subjekata.</w:t>
      </w:r>
    </w:p>
    <w:p w14:paraId="636DF647" w14:textId="77777777" w:rsidR="009E2B9D" w:rsidRPr="00EB3DA3" w:rsidRDefault="009E2B9D"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lastRenderedPageBreak/>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351FD855"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6AC2AEB" w14:textId="77777777" w:rsidR="00B6501A" w:rsidRDefault="00B6501A" w:rsidP="00EB3DA3">
      <w:pPr>
        <w:pStyle w:val="Bezproreda"/>
        <w:ind w:left="0"/>
        <w:jc w:val="both"/>
        <w:rPr>
          <w:rFonts w:asciiTheme="minorHAnsi" w:eastAsia="Arial" w:hAnsiTheme="minorHAnsi" w:cstheme="minorHAnsi"/>
          <w:sz w:val="24"/>
          <w:szCs w:val="24"/>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4" w:name="_Toc390839659"/>
      <w:r w:rsidRPr="005B26FB">
        <w:rPr>
          <w:rFonts w:asciiTheme="minorHAnsi" w:hAnsiTheme="minorHAnsi" w:cstheme="minorHAnsi"/>
          <w:b/>
          <w:sz w:val="24"/>
          <w:szCs w:val="24"/>
        </w:rPr>
        <w:t>16.2. Sadržaj ponude</w:t>
      </w:r>
      <w:bookmarkEnd w:id="24"/>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68BBE4AD" w14:textId="77777777" w:rsidR="00B156B0"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1EF84BBF" w14:textId="7B7D74A5" w:rsidR="00B156B0" w:rsidRPr="00B156B0" w:rsidRDefault="00B156B0" w:rsidP="00EB3DA3">
      <w:pPr>
        <w:pStyle w:val="Bezproreda"/>
        <w:ind w:left="0"/>
        <w:jc w:val="both"/>
        <w:rPr>
          <w:rFonts w:asciiTheme="minorHAnsi" w:hAnsiTheme="minorHAnsi" w:cstheme="minorHAnsi"/>
          <w:b/>
          <w:bCs/>
          <w:sz w:val="24"/>
          <w:szCs w:val="24"/>
        </w:rPr>
      </w:pPr>
      <w:r w:rsidRPr="00B156B0">
        <w:rPr>
          <w:rFonts w:asciiTheme="minorHAnsi" w:hAnsiTheme="minorHAnsi" w:cstheme="minorHAnsi"/>
          <w:b/>
          <w:bCs/>
          <w:sz w:val="24"/>
          <w:szCs w:val="24"/>
        </w:rPr>
        <w:t xml:space="preserve">- </w:t>
      </w:r>
      <w:r>
        <w:rPr>
          <w:rFonts w:asciiTheme="minorHAnsi" w:hAnsiTheme="minorHAnsi" w:cstheme="minorHAnsi"/>
          <w:b/>
          <w:sz w:val="24"/>
          <w:szCs w:val="24"/>
        </w:rPr>
        <w:t>i</w:t>
      </w:r>
      <w:r w:rsidRPr="00B156B0">
        <w:rPr>
          <w:rFonts w:asciiTheme="minorHAnsi" w:hAnsiTheme="minorHAnsi" w:cstheme="minorHAnsi"/>
          <w:b/>
          <w:sz w:val="24"/>
          <w:szCs w:val="24"/>
        </w:rPr>
        <w:t>zjavu o odazivu na hitnu intervenciju (prilog)</w:t>
      </w:r>
    </w:p>
    <w:p w14:paraId="4131825C" w14:textId="77777777" w:rsidR="00861FD5" w:rsidRPr="004F5338" w:rsidRDefault="00861FD5" w:rsidP="00EB3DA3">
      <w:pPr>
        <w:pStyle w:val="Bezproreda"/>
        <w:ind w:left="0"/>
        <w:jc w:val="both"/>
        <w:rPr>
          <w:rFonts w:asciiTheme="minorHAnsi" w:hAnsiTheme="minorHAnsi" w:cstheme="minorHAnsi"/>
          <w:b/>
          <w:bCs/>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5" w:name="_Toc390839660"/>
      <w:proofErr w:type="spellEnd"/>
    </w:p>
    <w:p w14:paraId="10C22379" w14:textId="77777777" w:rsidR="00342895" w:rsidRDefault="00342895" w:rsidP="00342895">
      <w:pPr>
        <w:pStyle w:val="Bezproreda"/>
        <w:ind w:left="0"/>
        <w:jc w:val="both"/>
        <w:rPr>
          <w:rFonts w:asciiTheme="minorHAnsi" w:hAnsiTheme="minorHAnsi" w:cstheme="minorHAnsi"/>
          <w:b/>
          <w:bCs/>
          <w:sz w:val="24"/>
          <w:szCs w:val="24"/>
          <w:u w:val="single"/>
        </w:rPr>
      </w:pPr>
    </w:p>
    <w:p w14:paraId="52674675" w14:textId="77777777" w:rsidR="00342895" w:rsidRPr="009E2B9D" w:rsidRDefault="00342895" w:rsidP="00342895">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 xml:space="preserve">Naručitelj može od ponuditelja zahtijevati dopune i pojašnjenja ponude i dokumenata zahtijevanih u pozivu na dostavu poziva, a postupanje u tim slučajevima mora biti u skladu sa načelima javne nabave sukladno čl. 14. st. 2. Pravilnika o provedbi postupaka jednostavne nabave (Sl. gl. Grada Čakovca 4/25). </w:t>
      </w:r>
    </w:p>
    <w:p w14:paraId="5F06EA0B" w14:textId="77777777" w:rsidR="00342895" w:rsidRPr="009E2B9D" w:rsidRDefault="00342895" w:rsidP="00342895">
      <w:pPr>
        <w:pStyle w:val="Bezproreda"/>
        <w:ind w:left="0"/>
        <w:jc w:val="both"/>
        <w:rPr>
          <w:rFonts w:asciiTheme="minorHAnsi" w:hAnsiTheme="minorHAnsi" w:cstheme="minorHAnsi"/>
          <w:sz w:val="24"/>
          <w:szCs w:val="24"/>
        </w:rPr>
      </w:pPr>
    </w:p>
    <w:p w14:paraId="513BCE97" w14:textId="77777777" w:rsidR="002B6D2A" w:rsidRDefault="00342895" w:rsidP="0064292B">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Ako ponuditelj ne udovolji pozivu Naručitelj, Naručitelj njegovu ponudu može odbiti.</w:t>
      </w:r>
    </w:p>
    <w:p w14:paraId="43E99C86" w14:textId="77777777" w:rsidR="00004574" w:rsidRDefault="00004574" w:rsidP="0064292B">
      <w:pPr>
        <w:pStyle w:val="Bezproreda"/>
        <w:ind w:left="0"/>
        <w:jc w:val="both"/>
        <w:rPr>
          <w:rFonts w:asciiTheme="minorHAnsi" w:hAnsiTheme="minorHAnsi" w:cstheme="minorHAnsi"/>
          <w:sz w:val="24"/>
          <w:szCs w:val="24"/>
        </w:rPr>
      </w:pPr>
    </w:p>
    <w:p w14:paraId="659A71E3" w14:textId="3DE69054" w:rsidR="00EB3DA3" w:rsidRPr="002B6D2A" w:rsidRDefault="00EB3DA3" w:rsidP="0064292B">
      <w:pPr>
        <w:pStyle w:val="Bezproreda"/>
        <w:ind w:left="0"/>
        <w:jc w:val="both"/>
        <w:rPr>
          <w:rFonts w:asciiTheme="minorHAnsi" w:hAnsiTheme="minorHAnsi" w:cstheme="minorHAnsi"/>
          <w:sz w:val="24"/>
          <w:szCs w:val="24"/>
        </w:rPr>
      </w:pPr>
      <w:r w:rsidRPr="00DE11B3">
        <w:rPr>
          <w:rFonts w:asciiTheme="minorHAnsi" w:hAnsiTheme="minorHAnsi" w:cstheme="minorHAnsi"/>
          <w:b/>
          <w:sz w:val="24"/>
          <w:szCs w:val="24"/>
        </w:rPr>
        <w:t>16.3. 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79563404"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8B6DAD" w:rsidRPr="008B6DAD">
        <w:rPr>
          <w:rFonts w:asciiTheme="minorHAnsi" w:hAnsiTheme="minorHAnsi" w:cstheme="minorHAnsi"/>
          <w:b/>
          <w:bCs/>
          <w:sz w:val="24"/>
          <w:szCs w:val="24"/>
          <w:u w:val="single"/>
        </w:rPr>
        <w:t>ODRŽAVANJE JAVNE RASVJETE NA PODRUČJU GRADA I MO</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Default="00EB3DA3" w:rsidP="00464528">
      <w:pPr>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46F4E32A" w14:textId="77777777" w:rsidR="00135B89" w:rsidRPr="00464528" w:rsidRDefault="00135B89" w:rsidP="00464528">
      <w:pPr>
        <w:ind w:left="0"/>
        <w:jc w:val="both"/>
        <w:rPr>
          <w:rFonts w:asciiTheme="minorHAnsi" w:hAnsiTheme="minorHAnsi" w:cstheme="minorHAnsi"/>
          <w:b/>
          <w:sz w:val="24"/>
          <w:szCs w:val="24"/>
          <w:u w:val="single"/>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DA2FC8D" w14:textId="77777777" w:rsidR="000F5F26" w:rsidRDefault="000F5F26" w:rsidP="00EB3DA3">
      <w:pPr>
        <w:pStyle w:val="Bezproreda"/>
        <w:ind w:left="0"/>
        <w:jc w:val="both"/>
        <w:rPr>
          <w:rFonts w:asciiTheme="minorHAnsi" w:hAnsiTheme="minorHAnsi" w:cstheme="minorHAnsi"/>
          <w:b/>
          <w:sz w:val="24"/>
          <w:szCs w:val="24"/>
        </w:rPr>
      </w:pPr>
      <w:bookmarkStart w:id="26" w:name="_Toc390839662"/>
    </w:p>
    <w:p w14:paraId="5EBBB8D7" w14:textId="77777777" w:rsidR="000F5F26" w:rsidRDefault="000F5F26" w:rsidP="00EB3DA3">
      <w:pPr>
        <w:pStyle w:val="Bezproreda"/>
        <w:ind w:left="0"/>
        <w:jc w:val="both"/>
        <w:rPr>
          <w:rFonts w:asciiTheme="minorHAnsi" w:hAnsiTheme="minorHAnsi" w:cstheme="minorHAnsi"/>
          <w:b/>
          <w:sz w:val="24"/>
          <w:szCs w:val="24"/>
        </w:rPr>
      </w:pPr>
    </w:p>
    <w:p w14:paraId="5A281C6B" w14:textId="50BF8770" w:rsidR="00EB3DA3" w:rsidRPr="00EB3DA3" w:rsidRDefault="00EB3DA3" w:rsidP="00EB3DA3">
      <w:pPr>
        <w:pStyle w:val="Bezproreda"/>
        <w:ind w:left="0"/>
        <w:jc w:val="both"/>
        <w:rPr>
          <w:rFonts w:asciiTheme="minorHAnsi" w:hAnsiTheme="minorHAnsi" w:cstheme="minorHAnsi"/>
          <w:b/>
          <w:sz w:val="24"/>
          <w:szCs w:val="24"/>
        </w:rPr>
      </w:pPr>
      <w:r w:rsidRPr="00FC7C35">
        <w:rPr>
          <w:rFonts w:asciiTheme="minorHAnsi" w:hAnsiTheme="minorHAnsi" w:cstheme="minorHAnsi"/>
          <w:b/>
          <w:sz w:val="24"/>
          <w:szCs w:val="24"/>
        </w:rPr>
        <w:lastRenderedPageBreak/>
        <w:t>17. 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510E1360" w14:textId="0AE1BBC0" w:rsidR="00B158CF"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2DDA697" w14:textId="77777777" w:rsidR="00B158CF" w:rsidRPr="00EB3DA3" w:rsidRDefault="00B158CF"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18. 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29F5ABE5" w14:textId="77777777" w:rsidR="002D796C" w:rsidRPr="00EB3DA3" w:rsidRDefault="002D796C" w:rsidP="00EB3DA3">
      <w:pPr>
        <w:pStyle w:val="Bezproreda"/>
        <w:ind w:left="0"/>
        <w:jc w:val="both"/>
        <w:rPr>
          <w:rFonts w:asciiTheme="minorHAnsi" w:hAnsiTheme="minorHAnsi" w:cstheme="minorHAnsi"/>
          <w:sz w:val="24"/>
          <w:szCs w:val="24"/>
        </w:rPr>
      </w:pPr>
    </w:p>
    <w:p w14:paraId="57086C69" w14:textId="4F98CFD3"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cijenu ponude iskazati u </w:t>
      </w:r>
      <w:r w:rsidRPr="00F5489A">
        <w:rPr>
          <w:rFonts w:asciiTheme="minorHAnsi" w:hAnsiTheme="minorHAnsi" w:cstheme="minorHAnsi"/>
          <w:sz w:val="24"/>
          <w:szCs w:val="24"/>
        </w:rPr>
        <w:t>ponudbenom listu</w:t>
      </w:r>
      <w:r w:rsidR="004F5338" w:rsidRPr="00F5489A">
        <w:rPr>
          <w:rFonts w:asciiTheme="minorHAnsi" w:hAnsiTheme="minorHAnsi" w:cstheme="minorHAnsi"/>
          <w:sz w:val="24"/>
          <w:szCs w:val="24"/>
        </w:rPr>
        <w:t xml:space="preserve"> i troškovniku</w:t>
      </w:r>
      <w:r w:rsidRPr="00F5489A">
        <w:rPr>
          <w:rFonts w:asciiTheme="minorHAnsi" w:hAnsiTheme="minorHAnsi" w:cstheme="minorHAnsi"/>
          <w:sz w:val="24"/>
          <w:szCs w:val="24"/>
        </w:rPr>
        <w:t>,</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03748F36" w:rsidR="00EB3DA3" w:rsidRPr="00EB3DA3" w:rsidRDefault="00EB3DA3" w:rsidP="00EB3DA3">
      <w:pPr>
        <w:pStyle w:val="Bezproreda"/>
        <w:ind w:left="0"/>
        <w:jc w:val="both"/>
        <w:rPr>
          <w:rFonts w:asciiTheme="minorHAnsi" w:eastAsia="Arial" w:hAnsiTheme="minorHAnsi" w:cstheme="minorHAnsi"/>
          <w:sz w:val="24"/>
          <w:szCs w:val="24"/>
        </w:rPr>
      </w:pPr>
      <w:r w:rsidRPr="009C3AAA">
        <w:rPr>
          <w:rFonts w:asciiTheme="minorHAnsi" w:eastAsia="Arial" w:hAnsiTheme="minorHAnsi" w:cstheme="minorHAnsi"/>
          <w:sz w:val="24"/>
          <w:szCs w:val="24"/>
        </w:rPr>
        <w:t>Ukoliko ponuditelj nije u sustavu PDV-a</w:t>
      </w:r>
      <w:r w:rsidR="00DB354A" w:rsidRPr="009C3AAA">
        <w:rPr>
          <w:rFonts w:asciiTheme="minorHAnsi" w:eastAsia="Arial" w:hAnsiTheme="minorHAnsi" w:cstheme="minorHAnsi"/>
          <w:sz w:val="24"/>
          <w:szCs w:val="24"/>
        </w:rPr>
        <w:t xml:space="preserve"> ili je predmet nabave oslobođen PDV-a</w:t>
      </w:r>
      <w:r w:rsidRPr="009C3AAA">
        <w:rPr>
          <w:rFonts w:asciiTheme="minorHAnsi" w:eastAsia="Arial" w:hAnsiTheme="minorHAnsi" w:cstheme="minorHAnsi"/>
          <w:sz w:val="24"/>
          <w:szCs w:val="24"/>
        </w:rPr>
        <w:t>, tada na ponudbenom listu na mjestu za upis cijene ponude s PDV-om upisuje isti iznos koji je upisan na mjestu predviđenom za upis cijene bez PDV-a.</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8"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5"/>
      <w:r w:rsidRPr="00EB3DA3">
        <w:rPr>
          <w:rFonts w:asciiTheme="minorHAnsi" w:hAnsiTheme="minorHAnsi" w:cstheme="minorHAnsi"/>
          <w:b/>
          <w:sz w:val="24"/>
          <w:szCs w:val="24"/>
        </w:rPr>
        <w:t>20. 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3800C4F" w14:textId="523A0114" w:rsidR="008B6DAD" w:rsidRDefault="008B6DAD" w:rsidP="008B6DAD">
      <w:pPr>
        <w:pStyle w:val="Bezproreda"/>
        <w:ind w:left="0"/>
        <w:jc w:val="both"/>
        <w:rPr>
          <w:rFonts w:asciiTheme="minorHAnsi" w:hAnsiTheme="minorHAnsi" w:cstheme="minorHAnsi"/>
          <w:sz w:val="24"/>
          <w:szCs w:val="24"/>
        </w:rPr>
      </w:pPr>
      <w:r w:rsidRPr="008B6DAD">
        <w:rPr>
          <w:rFonts w:asciiTheme="minorHAnsi" w:hAnsiTheme="minorHAnsi" w:cstheme="minorHAnsi"/>
          <w:sz w:val="24"/>
          <w:szCs w:val="24"/>
        </w:rPr>
        <w:t xml:space="preserve">Kriterij odabira najpovoljnije ponude je ekonomski najpovoljnija ponuda. Ponuda sa najvećim brojem bodova biti će izabrana kao </w:t>
      </w:r>
      <w:r>
        <w:rPr>
          <w:rFonts w:asciiTheme="minorHAnsi" w:hAnsiTheme="minorHAnsi" w:cstheme="minorHAnsi"/>
          <w:sz w:val="24"/>
          <w:szCs w:val="24"/>
        </w:rPr>
        <w:t xml:space="preserve">ekonomski </w:t>
      </w:r>
      <w:r w:rsidRPr="008B6DAD">
        <w:rPr>
          <w:rFonts w:asciiTheme="minorHAnsi" w:hAnsiTheme="minorHAnsi" w:cstheme="minorHAnsi"/>
          <w:sz w:val="24"/>
          <w:szCs w:val="24"/>
        </w:rPr>
        <w:t>najpovoljnija</w:t>
      </w:r>
      <w:r>
        <w:rPr>
          <w:rFonts w:asciiTheme="minorHAnsi" w:hAnsiTheme="minorHAnsi" w:cstheme="minorHAnsi"/>
          <w:sz w:val="24"/>
          <w:szCs w:val="24"/>
        </w:rPr>
        <w:t xml:space="preserve"> ponuda</w:t>
      </w:r>
      <w:r w:rsidRPr="008B6DAD">
        <w:rPr>
          <w:rFonts w:asciiTheme="minorHAnsi" w:hAnsiTheme="minorHAnsi" w:cstheme="minorHAnsi"/>
          <w:sz w:val="24"/>
          <w:szCs w:val="24"/>
        </w:rPr>
        <w:t>.</w:t>
      </w:r>
    </w:p>
    <w:p w14:paraId="48130993" w14:textId="77777777" w:rsidR="008B6DAD" w:rsidRPr="008B6DAD" w:rsidRDefault="008B6DAD" w:rsidP="008B6DAD">
      <w:pPr>
        <w:pStyle w:val="Bezproreda"/>
        <w:ind w:left="0"/>
        <w:jc w:val="both"/>
        <w:rPr>
          <w:rFonts w:asciiTheme="minorHAnsi" w:hAnsiTheme="minorHAnsi" w:cstheme="minorHAnsi"/>
          <w:sz w:val="24"/>
          <w:szCs w:val="24"/>
        </w:rPr>
      </w:pPr>
    </w:p>
    <w:p w14:paraId="74042AFD" w14:textId="72651CCC" w:rsidR="008B6DAD" w:rsidRDefault="008B6DAD" w:rsidP="008B6DAD">
      <w:pPr>
        <w:pStyle w:val="Bezproreda"/>
        <w:ind w:left="0"/>
        <w:jc w:val="both"/>
        <w:rPr>
          <w:rFonts w:asciiTheme="minorHAnsi" w:hAnsiTheme="minorHAnsi" w:cstheme="minorHAnsi"/>
          <w:sz w:val="24"/>
          <w:szCs w:val="24"/>
        </w:rPr>
      </w:pPr>
      <w:r w:rsidRPr="008B6DAD">
        <w:rPr>
          <w:rFonts w:asciiTheme="minorHAnsi" w:hAnsiTheme="minorHAnsi" w:cstheme="minorHAnsi"/>
          <w:sz w:val="24"/>
          <w:szCs w:val="24"/>
        </w:rPr>
        <w:t>Kriteriji i udjeli/ponderi svakog pojedinog kriterija za izračun ekonomski najpovoljnije ponude su sljedeći:</w:t>
      </w:r>
    </w:p>
    <w:p w14:paraId="0BD5006A" w14:textId="77777777" w:rsidR="00B156B0" w:rsidRDefault="00B156B0" w:rsidP="008B6DAD">
      <w:pPr>
        <w:pStyle w:val="Bezproreda"/>
        <w:ind w:left="0"/>
        <w:jc w:val="both"/>
        <w:rPr>
          <w:rFonts w:asciiTheme="minorHAnsi" w:hAnsiTheme="minorHAnsi" w:cstheme="minorHAnsi"/>
          <w:sz w:val="24"/>
          <w:szCs w:val="24"/>
        </w:rPr>
      </w:pPr>
    </w:p>
    <w:tbl>
      <w:tblPr>
        <w:tblW w:w="9322" w:type="dxa"/>
        <w:tblLook w:val="04A0" w:firstRow="1" w:lastRow="0" w:firstColumn="1" w:lastColumn="0" w:noHBand="0" w:noVBand="1"/>
      </w:tblPr>
      <w:tblGrid>
        <w:gridCol w:w="6629"/>
        <w:gridCol w:w="2693"/>
      </w:tblGrid>
      <w:tr w:rsidR="00B156B0" w:rsidRPr="00B156B0" w14:paraId="286066E4" w14:textId="77777777">
        <w:tc>
          <w:tcPr>
            <w:tcW w:w="6629" w:type="dxa"/>
            <w:tcBorders>
              <w:top w:val="single" w:sz="4" w:space="0" w:color="auto"/>
              <w:left w:val="single" w:sz="4" w:space="0" w:color="auto"/>
              <w:bottom w:val="single" w:sz="4" w:space="0" w:color="auto"/>
              <w:right w:val="single" w:sz="4" w:space="0" w:color="auto"/>
            </w:tcBorders>
          </w:tcPr>
          <w:p w14:paraId="3128867E" w14:textId="7C098CB5" w:rsidR="00B156B0" w:rsidRPr="00B156B0" w:rsidRDefault="00B156B0" w:rsidP="00B156B0">
            <w:pPr>
              <w:pStyle w:val="Bezproreda"/>
              <w:ind w:left="0"/>
              <w:jc w:val="center"/>
              <w:rPr>
                <w:rFonts w:asciiTheme="minorHAnsi" w:hAnsiTheme="minorHAnsi" w:cstheme="minorHAnsi"/>
                <w:b/>
                <w:bCs/>
                <w:sz w:val="24"/>
                <w:szCs w:val="24"/>
              </w:rPr>
            </w:pPr>
            <w:r w:rsidRPr="00B156B0">
              <w:rPr>
                <w:rFonts w:asciiTheme="minorHAnsi" w:hAnsiTheme="minorHAnsi" w:cstheme="minorHAnsi"/>
                <w:b/>
                <w:bCs/>
                <w:sz w:val="24"/>
                <w:szCs w:val="24"/>
              </w:rPr>
              <w:t>KRITERIJ</w:t>
            </w:r>
          </w:p>
        </w:tc>
        <w:tc>
          <w:tcPr>
            <w:tcW w:w="2693" w:type="dxa"/>
            <w:tcBorders>
              <w:top w:val="single" w:sz="4" w:space="0" w:color="auto"/>
              <w:left w:val="single" w:sz="4" w:space="0" w:color="auto"/>
              <w:bottom w:val="single" w:sz="4" w:space="0" w:color="auto"/>
              <w:right w:val="single" w:sz="4" w:space="0" w:color="auto"/>
            </w:tcBorders>
          </w:tcPr>
          <w:p w14:paraId="7ABC644A" w14:textId="1E3D0495" w:rsidR="00B156B0" w:rsidRPr="00B156B0" w:rsidRDefault="00B156B0" w:rsidP="00B156B0">
            <w:pPr>
              <w:pStyle w:val="Bezproreda"/>
              <w:ind w:left="0"/>
              <w:jc w:val="center"/>
              <w:rPr>
                <w:rFonts w:asciiTheme="minorHAnsi" w:hAnsiTheme="minorHAnsi" w:cstheme="minorHAnsi"/>
                <w:b/>
                <w:bCs/>
                <w:sz w:val="24"/>
                <w:szCs w:val="24"/>
              </w:rPr>
            </w:pPr>
            <w:r w:rsidRPr="00B156B0">
              <w:rPr>
                <w:rFonts w:asciiTheme="minorHAnsi" w:hAnsiTheme="minorHAnsi" w:cstheme="minorHAnsi"/>
                <w:b/>
                <w:bCs/>
                <w:sz w:val="24"/>
                <w:szCs w:val="24"/>
              </w:rPr>
              <w:t>PONDER</w:t>
            </w:r>
          </w:p>
        </w:tc>
      </w:tr>
      <w:tr w:rsidR="00B156B0" w:rsidRPr="00B156B0" w14:paraId="4F29F83F" w14:textId="77777777">
        <w:tc>
          <w:tcPr>
            <w:tcW w:w="6629" w:type="dxa"/>
            <w:tcBorders>
              <w:top w:val="single" w:sz="4" w:space="0" w:color="auto"/>
              <w:left w:val="single" w:sz="4" w:space="0" w:color="auto"/>
              <w:bottom w:val="single" w:sz="4" w:space="0" w:color="auto"/>
              <w:right w:val="single" w:sz="4" w:space="0" w:color="auto"/>
            </w:tcBorders>
            <w:hideMark/>
          </w:tcPr>
          <w:p w14:paraId="2356372F" w14:textId="77777777" w:rsidR="00B156B0" w:rsidRPr="00B156B0" w:rsidRDefault="00B156B0" w:rsidP="00B156B0">
            <w:pPr>
              <w:pStyle w:val="Bezproreda"/>
              <w:ind w:left="0"/>
              <w:rPr>
                <w:rFonts w:asciiTheme="minorHAnsi" w:hAnsiTheme="minorHAnsi" w:cstheme="minorHAnsi"/>
                <w:sz w:val="24"/>
                <w:szCs w:val="24"/>
              </w:rPr>
            </w:pPr>
            <w:r w:rsidRPr="00B156B0">
              <w:rPr>
                <w:rFonts w:asciiTheme="minorHAnsi" w:hAnsiTheme="minorHAnsi" w:cstheme="minorHAnsi"/>
                <w:sz w:val="24"/>
                <w:szCs w:val="24"/>
              </w:rPr>
              <w:t>1. Cijena sa PDV-om</w:t>
            </w:r>
          </w:p>
        </w:tc>
        <w:tc>
          <w:tcPr>
            <w:tcW w:w="2693" w:type="dxa"/>
            <w:tcBorders>
              <w:top w:val="single" w:sz="4" w:space="0" w:color="auto"/>
              <w:left w:val="single" w:sz="4" w:space="0" w:color="auto"/>
              <w:bottom w:val="single" w:sz="4" w:space="0" w:color="auto"/>
              <w:right w:val="single" w:sz="4" w:space="0" w:color="auto"/>
            </w:tcBorders>
            <w:hideMark/>
          </w:tcPr>
          <w:p w14:paraId="3D8FC29E" w14:textId="77777777" w:rsidR="00B156B0" w:rsidRPr="00B156B0" w:rsidRDefault="00B156B0" w:rsidP="00B156B0">
            <w:pPr>
              <w:pStyle w:val="Bezproreda"/>
              <w:ind w:left="0"/>
              <w:rPr>
                <w:rFonts w:asciiTheme="minorHAnsi" w:hAnsiTheme="minorHAnsi" w:cstheme="minorHAnsi"/>
                <w:sz w:val="24"/>
                <w:szCs w:val="24"/>
              </w:rPr>
            </w:pPr>
            <w:r w:rsidRPr="00B156B0">
              <w:rPr>
                <w:rFonts w:asciiTheme="minorHAnsi" w:hAnsiTheme="minorHAnsi" w:cstheme="minorHAnsi"/>
                <w:sz w:val="24"/>
                <w:szCs w:val="24"/>
              </w:rPr>
              <w:t>80% (80 bodova)</w:t>
            </w:r>
          </w:p>
        </w:tc>
      </w:tr>
      <w:tr w:rsidR="00B156B0" w:rsidRPr="00B156B0" w14:paraId="08785177" w14:textId="77777777">
        <w:tc>
          <w:tcPr>
            <w:tcW w:w="6629" w:type="dxa"/>
            <w:tcBorders>
              <w:top w:val="single" w:sz="4" w:space="0" w:color="auto"/>
              <w:left w:val="single" w:sz="4" w:space="0" w:color="auto"/>
              <w:bottom w:val="single" w:sz="4" w:space="0" w:color="auto"/>
              <w:right w:val="single" w:sz="4" w:space="0" w:color="auto"/>
            </w:tcBorders>
            <w:hideMark/>
          </w:tcPr>
          <w:p w14:paraId="1825625B" w14:textId="77777777" w:rsidR="00B156B0" w:rsidRPr="00B156B0" w:rsidRDefault="00B156B0" w:rsidP="00B156B0">
            <w:pPr>
              <w:pStyle w:val="Bezproreda"/>
              <w:ind w:left="0"/>
              <w:rPr>
                <w:rFonts w:asciiTheme="minorHAnsi" w:hAnsiTheme="minorHAnsi" w:cstheme="minorHAnsi"/>
                <w:sz w:val="24"/>
                <w:szCs w:val="24"/>
              </w:rPr>
            </w:pPr>
            <w:r w:rsidRPr="00B156B0">
              <w:rPr>
                <w:rFonts w:asciiTheme="minorHAnsi" w:hAnsiTheme="minorHAnsi" w:cstheme="minorHAnsi"/>
                <w:sz w:val="24"/>
                <w:szCs w:val="24"/>
              </w:rPr>
              <w:t xml:space="preserve">2. Vrijeme odaziva na hitnu intervenciju – dolazak na lokaciju u minutama </w:t>
            </w:r>
          </w:p>
        </w:tc>
        <w:tc>
          <w:tcPr>
            <w:tcW w:w="2693" w:type="dxa"/>
            <w:tcBorders>
              <w:top w:val="single" w:sz="4" w:space="0" w:color="auto"/>
              <w:left w:val="single" w:sz="4" w:space="0" w:color="auto"/>
              <w:bottom w:val="single" w:sz="4" w:space="0" w:color="auto"/>
              <w:right w:val="single" w:sz="4" w:space="0" w:color="auto"/>
            </w:tcBorders>
            <w:hideMark/>
          </w:tcPr>
          <w:p w14:paraId="6D3AEBE3" w14:textId="77777777" w:rsidR="00B156B0" w:rsidRPr="00B156B0" w:rsidRDefault="00B156B0" w:rsidP="00B156B0">
            <w:pPr>
              <w:pStyle w:val="Bezproreda"/>
              <w:ind w:left="0"/>
              <w:rPr>
                <w:rFonts w:asciiTheme="minorHAnsi" w:hAnsiTheme="minorHAnsi" w:cstheme="minorHAnsi"/>
                <w:sz w:val="24"/>
                <w:szCs w:val="24"/>
              </w:rPr>
            </w:pPr>
            <w:r w:rsidRPr="00B156B0">
              <w:rPr>
                <w:rFonts w:asciiTheme="minorHAnsi" w:hAnsiTheme="minorHAnsi" w:cstheme="minorHAnsi"/>
                <w:sz w:val="24"/>
                <w:szCs w:val="24"/>
              </w:rPr>
              <w:t>20% (20 bodova)</w:t>
            </w:r>
          </w:p>
        </w:tc>
      </w:tr>
      <w:tr w:rsidR="00B156B0" w:rsidRPr="00B156B0" w14:paraId="16E5A4AC" w14:textId="77777777">
        <w:tc>
          <w:tcPr>
            <w:tcW w:w="6629" w:type="dxa"/>
            <w:tcBorders>
              <w:top w:val="single" w:sz="4" w:space="0" w:color="auto"/>
              <w:left w:val="single" w:sz="4" w:space="0" w:color="auto"/>
              <w:bottom w:val="single" w:sz="4" w:space="0" w:color="auto"/>
              <w:right w:val="single" w:sz="4" w:space="0" w:color="auto"/>
            </w:tcBorders>
            <w:hideMark/>
          </w:tcPr>
          <w:p w14:paraId="0AD9E839" w14:textId="77777777" w:rsidR="00B156B0" w:rsidRPr="00B156B0" w:rsidRDefault="00B156B0" w:rsidP="00B156B0">
            <w:pPr>
              <w:pStyle w:val="Bezproreda"/>
              <w:ind w:left="0"/>
              <w:jc w:val="center"/>
              <w:rPr>
                <w:rFonts w:asciiTheme="minorHAnsi" w:hAnsiTheme="minorHAnsi" w:cstheme="minorHAnsi"/>
                <w:b/>
                <w:bCs/>
                <w:sz w:val="24"/>
                <w:szCs w:val="24"/>
              </w:rPr>
            </w:pPr>
            <w:r w:rsidRPr="00B156B0">
              <w:rPr>
                <w:rFonts w:asciiTheme="minorHAnsi" w:hAnsiTheme="minorHAnsi" w:cstheme="minorHAnsi"/>
                <w:b/>
                <w:bCs/>
                <w:sz w:val="24"/>
                <w:szCs w:val="24"/>
              </w:rPr>
              <w:t>UKUPNO</w:t>
            </w:r>
          </w:p>
        </w:tc>
        <w:tc>
          <w:tcPr>
            <w:tcW w:w="2693" w:type="dxa"/>
            <w:tcBorders>
              <w:top w:val="single" w:sz="4" w:space="0" w:color="auto"/>
              <w:left w:val="single" w:sz="4" w:space="0" w:color="auto"/>
              <w:bottom w:val="single" w:sz="4" w:space="0" w:color="auto"/>
              <w:right w:val="single" w:sz="4" w:space="0" w:color="auto"/>
            </w:tcBorders>
            <w:hideMark/>
          </w:tcPr>
          <w:p w14:paraId="64AE89B4" w14:textId="77777777" w:rsidR="00B156B0" w:rsidRPr="00B156B0" w:rsidRDefault="00B156B0" w:rsidP="00B156B0">
            <w:pPr>
              <w:pStyle w:val="Bezproreda"/>
              <w:ind w:left="0"/>
              <w:rPr>
                <w:rFonts w:asciiTheme="minorHAnsi" w:hAnsiTheme="minorHAnsi" w:cstheme="minorHAnsi"/>
                <w:sz w:val="24"/>
                <w:szCs w:val="24"/>
              </w:rPr>
            </w:pPr>
            <w:r w:rsidRPr="00B156B0">
              <w:rPr>
                <w:rFonts w:asciiTheme="minorHAnsi" w:hAnsiTheme="minorHAnsi" w:cstheme="minorHAnsi"/>
                <w:sz w:val="24"/>
                <w:szCs w:val="24"/>
              </w:rPr>
              <w:t>100% (100 bodova)</w:t>
            </w:r>
          </w:p>
        </w:tc>
      </w:tr>
    </w:tbl>
    <w:p w14:paraId="3CBF03EE" w14:textId="77777777" w:rsidR="00B156B0" w:rsidRPr="008B6DAD" w:rsidRDefault="00B156B0" w:rsidP="008B6DAD">
      <w:pPr>
        <w:pStyle w:val="Bezproreda"/>
        <w:ind w:left="0"/>
        <w:jc w:val="both"/>
        <w:rPr>
          <w:rFonts w:asciiTheme="minorHAnsi" w:hAnsiTheme="minorHAnsi" w:cstheme="minorHAnsi"/>
          <w:sz w:val="24"/>
          <w:szCs w:val="24"/>
        </w:rPr>
      </w:pPr>
    </w:p>
    <w:p w14:paraId="0C3F698E" w14:textId="77777777" w:rsidR="00B156B0" w:rsidRPr="00B156B0" w:rsidRDefault="00B156B0" w:rsidP="00B156B0">
      <w:pPr>
        <w:pStyle w:val="Bezproreda"/>
        <w:ind w:left="0"/>
        <w:rPr>
          <w:rFonts w:asciiTheme="minorHAnsi" w:hAnsiTheme="minorHAnsi" w:cstheme="minorHAnsi"/>
          <w:sz w:val="24"/>
          <w:szCs w:val="24"/>
        </w:rPr>
      </w:pPr>
      <w:r w:rsidRPr="00B156B0">
        <w:rPr>
          <w:rFonts w:asciiTheme="minorHAnsi" w:hAnsiTheme="minorHAnsi" w:cstheme="minorHAnsi"/>
          <w:sz w:val="24"/>
          <w:szCs w:val="24"/>
        </w:rPr>
        <w:t>Ukupna ocjena ponude</w:t>
      </w:r>
    </w:p>
    <w:p w14:paraId="1879BB3A" w14:textId="77777777" w:rsidR="00B156B0" w:rsidRDefault="00B156B0" w:rsidP="00B156B0">
      <w:pPr>
        <w:pStyle w:val="Bezproreda"/>
        <w:rPr>
          <w:rFonts w:asciiTheme="minorHAnsi" w:hAnsiTheme="minorHAnsi" w:cstheme="minorHAnsi"/>
          <w:sz w:val="24"/>
          <w:szCs w:val="24"/>
        </w:rPr>
      </w:pPr>
    </w:p>
    <w:p w14:paraId="77C11EDC" w14:textId="0BDC2B67" w:rsidR="00B156B0" w:rsidRPr="00B156B0" w:rsidRDefault="00B156B0" w:rsidP="00B156B0">
      <w:pPr>
        <w:pStyle w:val="Bezproreda"/>
        <w:ind w:left="0"/>
        <w:rPr>
          <w:rFonts w:asciiTheme="minorHAnsi" w:hAnsiTheme="minorHAnsi" w:cstheme="minorHAnsi"/>
          <w:sz w:val="24"/>
          <w:szCs w:val="24"/>
        </w:rPr>
      </w:pPr>
      <w:r w:rsidRPr="00B156B0">
        <w:rPr>
          <w:rFonts w:asciiTheme="minorHAnsi" w:hAnsiTheme="minorHAnsi" w:cstheme="minorHAnsi"/>
          <w:sz w:val="24"/>
          <w:szCs w:val="24"/>
        </w:rPr>
        <w:t xml:space="preserve">Ukupna ocjena ponude izračunati će se po slijedećoj formuli:  </w:t>
      </w:r>
    </w:p>
    <w:p w14:paraId="46C9D98E" w14:textId="77777777" w:rsidR="00B156B0" w:rsidRPr="00B156B0" w:rsidRDefault="00B156B0" w:rsidP="00B156B0">
      <w:pPr>
        <w:pStyle w:val="Bezproreda"/>
        <w:rPr>
          <w:rFonts w:asciiTheme="minorHAnsi" w:hAnsiTheme="minorHAnsi" w:cstheme="minorHAnsi"/>
          <w:sz w:val="24"/>
          <w:szCs w:val="24"/>
        </w:rPr>
      </w:pPr>
    </w:p>
    <w:p w14:paraId="48ABEB56" w14:textId="11106B60" w:rsidR="00B156B0" w:rsidRPr="00B156B0" w:rsidRDefault="00B156B0" w:rsidP="00B156B0">
      <w:pPr>
        <w:pStyle w:val="Bezproreda"/>
        <w:rPr>
          <w:rFonts w:asciiTheme="minorHAnsi" w:hAnsiTheme="minorHAnsi" w:cstheme="minorHAnsi"/>
          <w:b/>
          <w:sz w:val="24"/>
          <w:szCs w:val="24"/>
        </w:rPr>
      </w:pPr>
      <w:r w:rsidRPr="00B156B0">
        <w:rPr>
          <w:rFonts w:asciiTheme="minorHAnsi" w:hAnsiTheme="minorHAnsi" w:cstheme="minorHAnsi"/>
          <w:b/>
          <w:sz w:val="24"/>
          <w:szCs w:val="24"/>
        </w:rPr>
        <w:t xml:space="preserve">                                   O = KC + KVO</w:t>
      </w:r>
    </w:p>
    <w:p w14:paraId="156549A4" w14:textId="77777777" w:rsidR="00B156B0" w:rsidRPr="00B156B0" w:rsidRDefault="00B156B0" w:rsidP="00B156B0">
      <w:pPr>
        <w:pStyle w:val="Bezproreda"/>
        <w:ind w:left="0"/>
        <w:rPr>
          <w:rFonts w:asciiTheme="minorHAnsi" w:hAnsiTheme="minorHAnsi" w:cstheme="minorHAnsi"/>
          <w:sz w:val="24"/>
          <w:szCs w:val="24"/>
        </w:rPr>
      </w:pPr>
    </w:p>
    <w:p w14:paraId="69C6D5B8" w14:textId="77777777" w:rsidR="00B156B0" w:rsidRPr="00B156B0" w:rsidRDefault="00B156B0" w:rsidP="00B156B0">
      <w:pPr>
        <w:pStyle w:val="Bezproreda"/>
        <w:ind w:left="0"/>
        <w:rPr>
          <w:rFonts w:asciiTheme="minorHAnsi" w:hAnsiTheme="minorHAnsi" w:cstheme="minorHAnsi"/>
          <w:sz w:val="24"/>
          <w:szCs w:val="24"/>
        </w:rPr>
      </w:pPr>
      <w:r w:rsidRPr="00B156B0">
        <w:rPr>
          <w:rFonts w:asciiTheme="minorHAnsi" w:hAnsiTheme="minorHAnsi" w:cstheme="minorHAnsi"/>
          <w:b/>
          <w:sz w:val="24"/>
          <w:szCs w:val="24"/>
        </w:rPr>
        <w:t xml:space="preserve">O </w:t>
      </w:r>
      <w:r w:rsidRPr="00B156B0">
        <w:rPr>
          <w:rFonts w:asciiTheme="minorHAnsi" w:hAnsiTheme="minorHAnsi" w:cstheme="minorHAnsi"/>
          <w:sz w:val="24"/>
          <w:szCs w:val="24"/>
        </w:rPr>
        <w:t xml:space="preserve">   - ukupni iznos bodova</w:t>
      </w:r>
    </w:p>
    <w:p w14:paraId="0C01D614" w14:textId="3803EB98" w:rsidR="00B156B0" w:rsidRPr="00B156B0" w:rsidRDefault="00B156B0" w:rsidP="00B156B0">
      <w:pPr>
        <w:pStyle w:val="Bezproreda"/>
        <w:ind w:left="0"/>
        <w:rPr>
          <w:rFonts w:asciiTheme="minorHAnsi" w:hAnsiTheme="minorHAnsi" w:cstheme="minorHAnsi"/>
          <w:sz w:val="24"/>
          <w:szCs w:val="24"/>
        </w:rPr>
      </w:pPr>
      <w:r w:rsidRPr="00B156B0">
        <w:rPr>
          <w:rFonts w:asciiTheme="minorHAnsi" w:hAnsiTheme="minorHAnsi" w:cstheme="minorHAnsi"/>
          <w:b/>
          <w:sz w:val="24"/>
          <w:szCs w:val="24"/>
        </w:rPr>
        <w:t>KC</w:t>
      </w:r>
      <w:r w:rsidRPr="00B156B0">
        <w:rPr>
          <w:rFonts w:asciiTheme="minorHAnsi" w:hAnsiTheme="minorHAnsi" w:cstheme="minorHAnsi"/>
          <w:sz w:val="24"/>
          <w:szCs w:val="24"/>
        </w:rPr>
        <w:t xml:space="preserve">  - broj bodova - kriterij cijena</w:t>
      </w:r>
      <w:r>
        <w:rPr>
          <w:rFonts w:asciiTheme="minorHAnsi" w:hAnsiTheme="minorHAnsi" w:cstheme="minorHAnsi"/>
          <w:sz w:val="24"/>
          <w:szCs w:val="24"/>
        </w:rPr>
        <w:t xml:space="preserve"> sa PDV-om</w:t>
      </w:r>
    </w:p>
    <w:p w14:paraId="3D7E75C3" w14:textId="77777777" w:rsidR="00B156B0" w:rsidRPr="00B156B0" w:rsidRDefault="00B156B0" w:rsidP="00B156B0">
      <w:pPr>
        <w:pStyle w:val="Bezproreda"/>
        <w:ind w:left="0"/>
        <w:rPr>
          <w:rFonts w:asciiTheme="minorHAnsi" w:hAnsiTheme="minorHAnsi" w:cstheme="minorHAnsi"/>
          <w:sz w:val="24"/>
          <w:szCs w:val="24"/>
        </w:rPr>
      </w:pPr>
      <w:r w:rsidRPr="00B156B0">
        <w:rPr>
          <w:rFonts w:asciiTheme="minorHAnsi" w:hAnsiTheme="minorHAnsi" w:cstheme="minorHAnsi"/>
          <w:b/>
          <w:sz w:val="24"/>
          <w:szCs w:val="24"/>
        </w:rPr>
        <w:t>KVO</w:t>
      </w:r>
      <w:r w:rsidRPr="00B156B0">
        <w:rPr>
          <w:rFonts w:asciiTheme="minorHAnsi" w:hAnsiTheme="minorHAnsi" w:cstheme="minorHAnsi"/>
          <w:sz w:val="24"/>
          <w:szCs w:val="24"/>
        </w:rPr>
        <w:t xml:space="preserve">  - broj bodova - kriterij vrijeme odaziva na hitnu intervenciju - dolazak na lokaciju u minutama </w:t>
      </w:r>
    </w:p>
    <w:p w14:paraId="27870EBB" w14:textId="77777777" w:rsidR="00B156B0" w:rsidRPr="00B156B0" w:rsidRDefault="00B156B0" w:rsidP="00B156B0">
      <w:pPr>
        <w:pStyle w:val="Bezproreda"/>
        <w:ind w:left="0"/>
        <w:rPr>
          <w:rFonts w:asciiTheme="minorHAnsi" w:hAnsiTheme="minorHAnsi" w:cstheme="minorHAnsi"/>
          <w:b/>
          <w:sz w:val="24"/>
          <w:szCs w:val="24"/>
        </w:rPr>
      </w:pPr>
      <w:r w:rsidRPr="00B156B0">
        <w:rPr>
          <w:rFonts w:asciiTheme="minorHAnsi" w:hAnsiTheme="minorHAnsi" w:cstheme="minorHAnsi"/>
          <w:b/>
          <w:sz w:val="24"/>
          <w:szCs w:val="24"/>
        </w:rPr>
        <w:lastRenderedPageBreak/>
        <w:t>1. CIJENA PONUDE SA PDV-om</w:t>
      </w:r>
    </w:p>
    <w:p w14:paraId="034CDCE7" w14:textId="77777777" w:rsidR="00B156B0" w:rsidRPr="00B156B0" w:rsidRDefault="00B156B0" w:rsidP="00B156B0">
      <w:pPr>
        <w:pStyle w:val="Bezproreda"/>
        <w:rPr>
          <w:rFonts w:asciiTheme="minorHAnsi" w:hAnsiTheme="minorHAnsi" w:cstheme="minorHAnsi"/>
          <w:sz w:val="24"/>
          <w:szCs w:val="24"/>
        </w:rPr>
      </w:pPr>
    </w:p>
    <w:p w14:paraId="36C3298A" w14:textId="77777777" w:rsidR="00B156B0" w:rsidRPr="00B156B0" w:rsidRDefault="00B156B0" w:rsidP="000F5F26">
      <w:pPr>
        <w:pStyle w:val="Bezproreda"/>
        <w:ind w:left="0"/>
        <w:rPr>
          <w:rFonts w:asciiTheme="minorHAnsi" w:hAnsiTheme="minorHAnsi" w:cstheme="minorHAnsi"/>
          <w:sz w:val="24"/>
          <w:szCs w:val="24"/>
        </w:rPr>
      </w:pPr>
      <w:r w:rsidRPr="00B156B0">
        <w:rPr>
          <w:rFonts w:asciiTheme="minorHAnsi" w:hAnsiTheme="minorHAnsi" w:cstheme="minorHAnsi"/>
          <w:sz w:val="24"/>
          <w:szCs w:val="24"/>
        </w:rPr>
        <w:t>Ponuda s najnižom cijenom dobiva 80 bodova. Ostale ponude vrednuju se prema ponudi s najnižom cijenom prema formuli:</w:t>
      </w:r>
    </w:p>
    <w:p w14:paraId="781D5FA2" w14:textId="77777777" w:rsidR="00B156B0" w:rsidRPr="00B156B0" w:rsidRDefault="00B156B0" w:rsidP="00B156B0">
      <w:pPr>
        <w:pStyle w:val="Bezproreda"/>
        <w:rPr>
          <w:rFonts w:asciiTheme="minorHAnsi" w:hAnsiTheme="minorHAnsi" w:cstheme="minorHAnsi"/>
          <w:sz w:val="24"/>
          <w:szCs w:val="24"/>
        </w:rPr>
      </w:pPr>
    </w:p>
    <w:p w14:paraId="19EACC28" w14:textId="77777777" w:rsidR="00B156B0" w:rsidRPr="00B156B0" w:rsidRDefault="00B156B0" w:rsidP="00B156B0">
      <w:pPr>
        <w:pStyle w:val="Bezproreda"/>
        <w:rPr>
          <w:rFonts w:asciiTheme="minorHAnsi" w:hAnsiTheme="minorHAnsi" w:cstheme="minorHAnsi"/>
          <w:sz w:val="24"/>
          <w:szCs w:val="24"/>
        </w:rPr>
      </w:pPr>
      <w:r w:rsidRPr="00B156B0">
        <w:rPr>
          <w:rFonts w:asciiTheme="minorHAnsi" w:hAnsiTheme="minorHAnsi" w:cstheme="minorHAnsi"/>
          <w:sz w:val="24"/>
          <w:szCs w:val="24"/>
        </w:rPr>
        <w:t xml:space="preserve">                                KC=  80 * najniža ponuđena cijena</w:t>
      </w:r>
    </w:p>
    <w:p w14:paraId="5FA6C936" w14:textId="28A8AC95" w:rsidR="00B156B0" w:rsidRPr="00B156B0" w:rsidRDefault="00B156B0" w:rsidP="00B156B0">
      <w:pPr>
        <w:pStyle w:val="Bezproreda"/>
        <w:rPr>
          <w:rFonts w:asciiTheme="minorHAnsi" w:hAnsiTheme="minorHAnsi" w:cstheme="minorHAnsi"/>
          <w:sz w:val="24"/>
          <w:szCs w:val="24"/>
        </w:rPr>
      </w:pPr>
      <w:r w:rsidRPr="00B156B0">
        <w:rPr>
          <w:rFonts w:asciiTheme="minorHAnsi" w:hAnsiTheme="minorHAnsi" w:cstheme="minorHAnsi"/>
          <w:noProof/>
          <w:sz w:val="24"/>
          <w:szCs w:val="24"/>
        </w:rPr>
        <mc:AlternateContent>
          <mc:Choice Requires="wps">
            <w:drawing>
              <wp:anchor distT="0" distB="0" distL="114300" distR="114300" simplePos="0" relativeHeight="251659264" behindDoc="0" locked="0" layoutInCell="1" allowOverlap="1" wp14:anchorId="6F7C3D0F" wp14:editId="358E2185">
                <wp:simplePos x="0" y="0"/>
                <wp:positionH relativeFrom="column">
                  <wp:posOffset>1621155</wp:posOffset>
                </wp:positionH>
                <wp:positionV relativeFrom="paragraph">
                  <wp:posOffset>22225</wp:posOffset>
                </wp:positionV>
                <wp:extent cx="1744345" cy="0"/>
                <wp:effectExtent l="0" t="0" r="0" b="0"/>
                <wp:wrapNone/>
                <wp:docPr id="936808868" name="Ravni poveznik 2"/>
                <wp:cNvGraphicFramePr/>
                <a:graphic xmlns:a="http://schemas.openxmlformats.org/drawingml/2006/main">
                  <a:graphicData uri="http://schemas.microsoft.com/office/word/2010/wordprocessingShape">
                    <wps:wsp>
                      <wps:cNvCnPr/>
                      <wps:spPr>
                        <a:xfrm>
                          <a:off x="0" y="0"/>
                          <a:ext cx="1744345"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1686920" id="Ravni poveznik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7.65pt,1.75pt" to="26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" strokecolor="black [3200]">
                <v:stroke joinstyle="miter"/>
              </v:line>
            </w:pict>
          </mc:Fallback>
        </mc:AlternateContent>
      </w:r>
      <w:r w:rsidRPr="00B156B0">
        <w:rPr>
          <w:rFonts w:asciiTheme="minorHAnsi" w:hAnsiTheme="minorHAnsi" w:cstheme="minorHAnsi"/>
          <w:sz w:val="24"/>
          <w:szCs w:val="24"/>
        </w:rPr>
        <w:t xml:space="preserve">                                                  cijena iz ponude</w:t>
      </w:r>
    </w:p>
    <w:p w14:paraId="1C81FCAE" w14:textId="77777777" w:rsidR="00B156B0" w:rsidRPr="00B156B0" w:rsidRDefault="00B156B0" w:rsidP="00B156B0">
      <w:pPr>
        <w:pStyle w:val="Bezproreda"/>
        <w:rPr>
          <w:rFonts w:asciiTheme="minorHAnsi" w:hAnsiTheme="minorHAnsi" w:cstheme="minorHAnsi"/>
          <w:sz w:val="24"/>
          <w:szCs w:val="24"/>
        </w:rPr>
      </w:pPr>
    </w:p>
    <w:p w14:paraId="41C74D71" w14:textId="77777777" w:rsidR="00B156B0" w:rsidRDefault="00B156B0" w:rsidP="000F5F26">
      <w:pPr>
        <w:pStyle w:val="Bezproreda"/>
        <w:ind w:left="0"/>
        <w:rPr>
          <w:rFonts w:asciiTheme="minorHAnsi" w:hAnsiTheme="minorHAnsi" w:cstheme="minorHAnsi"/>
          <w:sz w:val="24"/>
          <w:szCs w:val="24"/>
        </w:rPr>
      </w:pPr>
      <w:r w:rsidRPr="00B156B0">
        <w:rPr>
          <w:rFonts w:asciiTheme="minorHAnsi" w:hAnsiTheme="minorHAnsi" w:cstheme="minorHAnsi"/>
          <w:sz w:val="24"/>
          <w:szCs w:val="24"/>
        </w:rPr>
        <w:t>Bodovi se zaokružuju na dvije decimale.</w:t>
      </w:r>
    </w:p>
    <w:p w14:paraId="5AB3253D" w14:textId="77777777" w:rsidR="00B156B0" w:rsidRDefault="00B156B0" w:rsidP="00B156B0">
      <w:pPr>
        <w:pStyle w:val="Bezproreda"/>
        <w:ind w:left="0"/>
        <w:rPr>
          <w:rFonts w:asciiTheme="minorHAnsi" w:hAnsiTheme="minorHAnsi" w:cstheme="minorHAnsi"/>
          <w:sz w:val="24"/>
          <w:szCs w:val="24"/>
        </w:rPr>
      </w:pPr>
    </w:p>
    <w:p w14:paraId="5E9287EF" w14:textId="77777777" w:rsidR="00B156B0" w:rsidRPr="00B156B0" w:rsidRDefault="00B156B0" w:rsidP="00B156B0">
      <w:pPr>
        <w:pStyle w:val="Bezproreda"/>
        <w:ind w:left="0"/>
        <w:rPr>
          <w:rFonts w:asciiTheme="minorHAnsi" w:hAnsiTheme="minorHAnsi" w:cstheme="minorHAnsi"/>
          <w:b/>
          <w:sz w:val="24"/>
          <w:szCs w:val="24"/>
        </w:rPr>
      </w:pPr>
      <w:r w:rsidRPr="00B156B0">
        <w:rPr>
          <w:rFonts w:asciiTheme="minorHAnsi" w:hAnsiTheme="minorHAnsi" w:cstheme="minorHAnsi"/>
          <w:b/>
          <w:sz w:val="24"/>
          <w:szCs w:val="24"/>
        </w:rPr>
        <w:t>2. VRIJEME ODAZIVA NA HITNU INTERVENCIJU - DOLAZAK NA LOKACIJU U MINUTAMA</w:t>
      </w:r>
    </w:p>
    <w:p w14:paraId="49B444CD" w14:textId="77777777" w:rsidR="00B156B0" w:rsidRPr="00B156B0" w:rsidRDefault="00B156B0" w:rsidP="00B156B0">
      <w:pPr>
        <w:pStyle w:val="Bezproreda"/>
        <w:ind w:left="0"/>
        <w:rPr>
          <w:rFonts w:asciiTheme="minorHAnsi" w:hAnsiTheme="minorHAnsi" w:cstheme="minorHAnsi"/>
          <w:sz w:val="24"/>
          <w:szCs w:val="24"/>
        </w:rPr>
      </w:pPr>
    </w:p>
    <w:p w14:paraId="492F23CC" w14:textId="77777777" w:rsidR="008B6DAD" w:rsidRPr="00B156B0" w:rsidRDefault="008B6DAD" w:rsidP="008B6DAD">
      <w:pPr>
        <w:pStyle w:val="Bezproreda"/>
        <w:ind w:left="0"/>
        <w:jc w:val="both"/>
        <w:rPr>
          <w:rFonts w:asciiTheme="minorHAnsi" w:hAnsiTheme="minorHAnsi" w:cstheme="minorHAnsi"/>
          <w:sz w:val="24"/>
          <w:szCs w:val="24"/>
        </w:rPr>
      </w:pPr>
      <w:r w:rsidRPr="00B156B0">
        <w:rPr>
          <w:rFonts w:asciiTheme="minorHAnsi" w:hAnsiTheme="minorHAnsi" w:cstheme="minorHAnsi"/>
          <w:sz w:val="24"/>
          <w:szCs w:val="24"/>
        </w:rPr>
        <w:t xml:space="preserve">Kao dodatni kriterij za odabir ekonomski najpovoljnije ponude potrebno je utvrditi vrijeme odaziva na hitne intervencije – dolazak na lokaciju. Ponuda po ovom kriteriju može ostvariti maksimalno 20 bodova. Obzirom na mogućnost nastanka oštećenja vodova pod naponom, s ciljem osiguravanja sigurnosti građana, potrebno je hitno intervenirati i poduzeti potrebite radnje otklanjanja oštećenja. </w:t>
      </w:r>
    </w:p>
    <w:p w14:paraId="307D2007" w14:textId="77777777" w:rsidR="008B6DAD" w:rsidRPr="00B156B0" w:rsidRDefault="008B6DAD" w:rsidP="008B6DAD">
      <w:pPr>
        <w:pStyle w:val="Bezproreda"/>
        <w:ind w:left="0"/>
        <w:jc w:val="both"/>
        <w:rPr>
          <w:rFonts w:asciiTheme="minorHAnsi" w:hAnsiTheme="minorHAnsi" w:cstheme="minorHAnsi"/>
          <w:sz w:val="24"/>
          <w:szCs w:val="24"/>
        </w:rPr>
      </w:pPr>
    </w:p>
    <w:p w14:paraId="3E0A00AA" w14:textId="426142E7" w:rsidR="00B156B0" w:rsidRPr="00B156B0" w:rsidRDefault="008B6DAD" w:rsidP="008B6DAD">
      <w:pPr>
        <w:pStyle w:val="Bezproreda"/>
        <w:ind w:left="0"/>
        <w:jc w:val="both"/>
        <w:rPr>
          <w:rFonts w:asciiTheme="minorHAnsi" w:hAnsiTheme="minorHAnsi" w:cstheme="minorHAnsi"/>
          <w:sz w:val="24"/>
          <w:szCs w:val="24"/>
        </w:rPr>
      </w:pPr>
      <w:r w:rsidRPr="00B156B0">
        <w:rPr>
          <w:rFonts w:asciiTheme="minorHAnsi" w:hAnsiTheme="minorHAnsi" w:cstheme="minorHAnsi"/>
          <w:sz w:val="24"/>
          <w:szCs w:val="24"/>
        </w:rPr>
        <w:t>Ponuđeno vrijeme odaziva boduje se na sljedeći način:</w:t>
      </w:r>
    </w:p>
    <w:p w14:paraId="40082895" w14:textId="77777777" w:rsidR="00B156B0" w:rsidRPr="00B156B0" w:rsidRDefault="00B156B0" w:rsidP="008B6DAD">
      <w:pPr>
        <w:pStyle w:val="Bezproreda"/>
        <w:ind w:left="0"/>
        <w:jc w:val="both"/>
        <w:rPr>
          <w:rFonts w:asciiTheme="minorHAnsi" w:hAnsiTheme="minorHAnsi" w:cstheme="minorHAnsi"/>
          <w:sz w:val="24"/>
          <w:szCs w:val="24"/>
        </w:rPr>
      </w:pPr>
    </w:p>
    <w:tbl>
      <w:tblPr>
        <w:tblW w:w="8647"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3"/>
        <w:gridCol w:w="3544"/>
      </w:tblGrid>
      <w:tr w:rsidR="00B156B0" w:rsidRPr="00B156B0" w14:paraId="76B53896" w14:textId="77777777">
        <w:tc>
          <w:tcPr>
            <w:tcW w:w="5103" w:type="dxa"/>
            <w:tcBorders>
              <w:top w:val="single" w:sz="4" w:space="0" w:color="auto"/>
              <w:left w:val="single" w:sz="4" w:space="0" w:color="auto"/>
              <w:bottom w:val="single" w:sz="4" w:space="0" w:color="auto"/>
              <w:right w:val="single" w:sz="4" w:space="0" w:color="auto"/>
            </w:tcBorders>
            <w:vAlign w:val="center"/>
            <w:hideMark/>
          </w:tcPr>
          <w:p w14:paraId="0521F121" w14:textId="77777777" w:rsidR="00B156B0" w:rsidRPr="00B156B0" w:rsidRDefault="00B156B0" w:rsidP="00B156B0">
            <w:pPr>
              <w:pStyle w:val="Bezproreda"/>
              <w:ind w:left="0"/>
              <w:jc w:val="both"/>
              <w:rPr>
                <w:rFonts w:asciiTheme="minorHAnsi" w:hAnsiTheme="minorHAnsi" w:cstheme="minorHAnsi"/>
                <w:sz w:val="24"/>
                <w:szCs w:val="24"/>
                <w:lang w:val="en-US"/>
              </w:rPr>
            </w:pPr>
            <w:proofErr w:type="spellStart"/>
            <w:r w:rsidRPr="00B156B0">
              <w:rPr>
                <w:rFonts w:asciiTheme="minorHAnsi" w:hAnsiTheme="minorHAnsi" w:cstheme="minorHAnsi"/>
                <w:sz w:val="24"/>
                <w:szCs w:val="24"/>
                <w:lang w:val="en-US"/>
              </w:rPr>
              <w:t>Vrijeme</w:t>
            </w:r>
            <w:proofErr w:type="spellEnd"/>
            <w:r w:rsidRPr="00B156B0">
              <w:rPr>
                <w:rFonts w:asciiTheme="minorHAnsi" w:hAnsiTheme="minorHAnsi" w:cstheme="minorHAnsi"/>
                <w:sz w:val="24"/>
                <w:szCs w:val="24"/>
                <w:lang w:val="en-US"/>
              </w:rPr>
              <w:t xml:space="preserve"> </w:t>
            </w:r>
            <w:proofErr w:type="spellStart"/>
            <w:r w:rsidRPr="00B156B0">
              <w:rPr>
                <w:rFonts w:asciiTheme="minorHAnsi" w:hAnsiTheme="minorHAnsi" w:cstheme="minorHAnsi"/>
                <w:sz w:val="24"/>
                <w:szCs w:val="24"/>
                <w:lang w:val="en-US"/>
              </w:rPr>
              <w:t>odaziva</w:t>
            </w:r>
            <w:proofErr w:type="spellEnd"/>
            <w:r w:rsidRPr="00B156B0">
              <w:rPr>
                <w:rFonts w:asciiTheme="minorHAnsi" w:hAnsiTheme="minorHAnsi" w:cstheme="minorHAnsi"/>
                <w:sz w:val="24"/>
                <w:szCs w:val="24"/>
                <w:lang w:val="en-US"/>
              </w:rPr>
              <w:t xml:space="preserve"> na </w:t>
            </w:r>
            <w:proofErr w:type="spellStart"/>
            <w:r w:rsidRPr="00B156B0">
              <w:rPr>
                <w:rFonts w:asciiTheme="minorHAnsi" w:hAnsiTheme="minorHAnsi" w:cstheme="minorHAnsi"/>
                <w:sz w:val="24"/>
                <w:szCs w:val="24"/>
                <w:lang w:val="en-US"/>
              </w:rPr>
              <w:t>hitnu</w:t>
            </w:r>
            <w:proofErr w:type="spellEnd"/>
            <w:r w:rsidRPr="00B156B0">
              <w:rPr>
                <w:rFonts w:asciiTheme="minorHAnsi" w:hAnsiTheme="minorHAnsi" w:cstheme="minorHAnsi"/>
                <w:sz w:val="24"/>
                <w:szCs w:val="24"/>
                <w:lang w:val="en-US"/>
              </w:rPr>
              <w:t xml:space="preserve"> </w:t>
            </w:r>
            <w:proofErr w:type="spellStart"/>
            <w:r w:rsidRPr="00B156B0">
              <w:rPr>
                <w:rFonts w:asciiTheme="minorHAnsi" w:hAnsiTheme="minorHAnsi" w:cstheme="minorHAnsi"/>
                <w:sz w:val="24"/>
                <w:szCs w:val="24"/>
                <w:lang w:val="en-US"/>
              </w:rPr>
              <w:t>intervenciju</w:t>
            </w:r>
            <w:proofErr w:type="spellEnd"/>
            <w:r w:rsidRPr="00B156B0">
              <w:rPr>
                <w:rFonts w:asciiTheme="minorHAnsi" w:hAnsiTheme="minorHAnsi" w:cstheme="minorHAnsi"/>
                <w:sz w:val="24"/>
                <w:szCs w:val="24"/>
                <w:lang w:val="en-US"/>
              </w:rPr>
              <w:t xml:space="preserve"> – </w:t>
            </w:r>
            <w:proofErr w:type="spellStart"/>
            <w:r w:rsidRPr="00B156B0">
              <w:rPr>
                <w:rFonts w:asciiTheme="minorHAnsi" w:hAnsiTheme="minorHAnsi" w:cstheme="minorHAnsi"/>
                <w:sz w:val="24"/>
                <w:szCs w:val="24"/>
                <w:lang w:val="en-US"/>
              </w:rPr>
              <w:t>dolazak</w:t>
            </w:r>
            <w:proofErr w:type="spellEnd"/>
            <w:r w:rsidRPr="00B156B0">
              <w:rPr>
                <w:rFonts w:asciiTheme="minorHAnsi" w:hAnsiTheme="minorHAnsi" w:cstheme="minorHAnsi"/>
                <w:sz w:val="24"/>
                <w:szCs w:val="24"/>
                <w:lang w:val="en-US"/>
              </w:rPr>
              <w:t xml:space="preserve"> na </w:t>
            </w:r>
            <w:proofErr w:type="spellStart"/>
            <w:r w:rsidRPr="00B156B0">
              <w:rPr>
                <w:rFonts w:asciiTheme="minorHAnsi" w:hAnsiTheme="minorHAnsi" w:cstheme="minorHAnsi"/>
                <w:sz w:val="24"/>
                <w:szCs w:val="24"/>
                <w:lang w:val="en-US"/>
              </w:rPr>
              <w:t>lokaciju</w:t>
            </w:r>
            <w:proofErr w:type="spellEnd"/>
            <w:r w:rsidRPr="00B156B0">
              <w:rPr>
                <w:rFonts w:asciiTheme="minorHAnsi" w:hAnsiTheme="minorHAnsi" w:cstheme="minorHAnsi"/>
                <w:sz w:val="24"/>
                <w:szCs w:val="24"/>
                <w:lang w:val="en-US"/>
              </w:rPr>
              <w:t xml:space="preserve"> u </w:t>
            </w:r>
            <w:proofErr w:type="spellStart"/>
            <w:r w:rsidRPr="00B156B0">
              <w:rPr>
                <w:rFonts w:asciiTheme="minorHAnsi" w:hAnsiTheme="minorHAnsi" w:cstheme="minorHAnsi"/>
                <w:sz w:val="24"/>
                <w:szCs w:val="24"/>
                <w:lang w:val="en-US"/>
              </w:rPr>
              <w:t>minutama</w:t>
            </w:r>
            <w:proofErr w:type="spellEnd"/>
            <w:r w:rsidRPr="00B156B0">
              <w:rPr>
                <w:rFonts w:asciiTheme="minorHAnsi" w:hAnsiTheme="minorHAnsi" w:cstheme="minorHAnsi"/>
                <w:sz w:val="24"/>
                <w:szCs w:val="24"/>
                <w:lang w:val="en-US"/>
              </w:rPr>
              <w:t xml:space="preserve"> (</w:t>
            </w:r>
            <w:proofErr w:type="spellStart"/>
            <w:r w:rsidRPr="00B156B0">
              <w:rPr>
                <w:rFonts w:asciiTheme="minorHAnsi" w:hAnsiTheme="minorHAnsi" w:cstheme="minorHAnsi"/>
                <w:b/>
                <w:bCs/>
                <w:sz w:val="24"/>
                <w:szCs w:val="24"/>
                <w:lang w:val="en-US"/>
              </w:rPr>
              <w:t>KVO</w:t>
            </w:r>
            <w:proofErr w:type="spellEnd"/>
            <w:r w:rsidRPr="00B156B0">
              <w:rPr>
                <w:rFonts w:asciiTheme="minorHAnsi" w:hAnsiTheme="minorHAnsi" w:cstheme="minorHAnsi"/>
                <w:sz w:val="24"/>
                <w:szCs w:val="24"/>
                <w:lang w:val="en-US"/>
              </w:rPr>
              <w:t>)</w:t>
            </w:r>
          </w:p>
        </w:tc>
        <w:tc>
          <w:tcPr>
            <w:tcW w:w="3544" w:type="dxa"/>
            <w:tcBorders>
              <w:top w:val="single" w:sz="4" w:space="0" w:color="auto"/>
              <w:left w:val="single" w:sz="4" w:space="0" w:color="auto"/>
              <w:bottom w:val="single" w:sz="4" w:space="0" w:color="auto"/>
              <w:right w:val="single" w:sz="4" w:space="0" w:color="auto"/>
            </w:tcBorders>
            <w:vAlign w:val="center"/>
            <w:hideMark/>
          </w:tcPr>
          <w:p w14:paraId="022C408E" w14:textId="77777777" w:rsidR="00B156B0" w:rsidRPr="00B156B0" w:rsidRDefault="00B156B0" w:rsidP="00B156B0">
            <w:pPr>
              <w:pStyle w:val="Bezproreda"/>
              <w:ind w:left="0"/>
              <w:jc w:val="both"/>
              <w:rPr>
                <w:rFonts w:asciiTheme="minorHAnsi" w:hAnsiTheme="minorHAnsi" w:cstheme="minorHAnsi"/>
                <w:sz w:val="24"/>
                <w:szCs w:val="24"/>
                <w:lang w:val="en-US"/>
              </w:rPr>
            </w:pPr>
            <w:proofErr w:type="spellStart"/>
            <w:r w:rsidRPr="00B156B0">
              <w:rPr>
                <w:rFonts w:asciiTheme="minorHAnsi" w:hAnsiTheme="minorHAnsi" w:cstheme="minorHAnsi"/>
                <w:sz w:val="24"/>
                <w:szCs w:val="24"/>
                <w:lang w:val="en-US"/>
              </w:rPr>
              <w:t>Broj</w:t>
            </w:r>
            <w:proofErr w:type="spellEnd"/>
            <w:r w:rsidRPr="00B156B0">
              <w:rPr>
                <w:rFonts w:asciiTheme="minorHAnsi" w:hAnsiTheme="minorHAnsi" w:cstheme="minorHAnsi"/>
                <w:sz w:val="24"/>
                <w:szCs w:val="24"/>
                <w:lang w:val="en-US"/>
              </w:rPr>
              <w:t xml:space="preserve"> </w:t>
            </w:r>
            <w:proofErr w:type="spellStart"/>
            <w:r w:rsidRPr="00B156B0">
              <w:rPr>
                <w:rFonts w:asciiTheme="minorHAnsi" w:hAnsiTheme="minorHAnsi" w:cstheme="minorHAnsi"/>
                <w:sz w:val="24"/>
                <w:szCs w:val="24"/>
                <w:lang w:val="en-US"/>
              </w:rPr>
              <w:t>bodova</w:t>
            </w:r>
            <w:proofErr w:type="spellEnd"/>
          </w:p>
        </w:tc>
      </w:tr>
      <w:tr w:rsidR="00B156B0" w:rsidRPr="00B156B0" w14:paraId="42A80485" w14:textId="77777777">
        <w:trPr>
          <w:trHeight w:val="267"/>
        </w:trPr>
        <w:tc>
          <w:tcPr>
            <w:tcW w:w="5103" w:type="dxa"/>
            <w:tcBorders>
              <w:top w:val="single" w:sz="4" w:space="0" w:color="auto"/>
              <w:left w:val="single" w:sz="4" w:space="0" w:color="auto"/>
              <w:bottom w:val="single" w:sz="4" w:space="0" w:color="auto"/>
              <w:right w:val="single" w:sz="4" w:space="0" w:color="auto"/>
            </w:tcBorders>
            <w:vAlign w:val="center"/>
            <w:hideMark/>
          </w:tcPr>
          <w:p w14:paraId="2148CAC2" w14:textId="77777777" w:rsidR="00B156B0" w:rsidRPr="00B156B0" w:rsidRDefault="00B156B0" w:rsidP="00B156B0">
            <w:pPr>
              <w:pStyle w:val="Bezproreda"/>
              <w:ind w:left="0"/>
              <w:jc w:val="both"/>
              <w:rPr>
                <w:rFonts w:asciiTheme="minorHAnsi" w:hAnsiTheme="minorHAnsi" w:cstheme="minorHAnsi"/>
                <w:sz w:val="24"/>
                <w:szCs w:val="24"/>
                <w:lang w:val="en-US"/>
              </w:rPr>
            </w:pPr>
            <w:r w:rsidRPr="00B156B0">
              <w:rPr>
                <w:rFonts w:asciiTheme="minorHAnsi" w:hAnsiTheme="minorHAnsi" w:cstheme="minorHAnsi"/>
                <w:sz w:val="24"/>
                <w:szCs w:val="24"/>
                <w:lang w:val="en-US"/>
              </w:rPr>
              <w:t>0-20</w:t>
            </w:r>
          </w:p>
        </w:tc>
        <w:tc>
          <w:tcPr>
            <w:tcW w:w="3544" w:type="dxa"/>
            <w:tcBorders>
              <w:top w:val="single" w:sz="4" w:space="0" w:color="auto"/>
              <w:left w:val="single" w:sz="4" w:space="0" w:color="auto"/>
              <w:bottom w:val="single" w:sz="4" w:space="0" w:color="auto"/>
              <w:right w:val="single" w:sz="4" w:space="0" w:color="auto"/>
            </w:tcBorders>
            <w:vAlign w:val="center"/>
            <w:hideMark/>
          </w:tcPr>
          <w:p w14:paraId="00972D0D" w14:textId="77777777" w:rsidR="00B156B0" w:rsidRPr="00B156B0" w:rsidRDefault="00B156B0" w:rsidP="00B156B0">
            <w:pPr>
              <w:pStyle w:val="Bezproreda"/>
              <w:ind w:left="0"/>
              <w:jc w:val="both"/>
              <w:rPr>
                <w:rFonts w:asciiTheme="minorHAnsi" w:hAnsiTheme="minorHAnsi" w:cstheme="minorHAnsi"/>
                <w:sz w:val="24"/>
                <w:szCs w:val="24"/>
                <w:lang w:val="en-US"/>
              </w:rPr>
            </w:pPr>
            <w:r w:rsidRPr="00B156B0">
              <w:rPr>
                <w:rFonts w:asciiTheme="minorHAnsi" w:hAnsiTheme="minorHAnsi" w:cstheme="minorHAnsi"/>
                <w:sz w:val="24"/>
                <w:szCs w:val="24"/>
                <w:lang w:val="en-US"/>
              </w:rPr>
              <w:t>20,00</w:t>
            </w:r>
          </w:p>
        </w:tc>
      </w:tr>
      <w:tr w:rsidR="00B156B0" w:rsidRPr="00B156B0" w14:paraId="09C01A36" w14:textId="77777777">
        <w:trPr>
          <w:trHeight w:val="375"/>
        </w:trPr>
        <w:tc>
          <w:tcPr>
            <w:tcW w:w="5103" w:type="dxa"/>
            <w:tcBorders>
              <w:top w:val="single" w:sz="4" w:space="0" w:color="auto"/>
              <w:left w:val="single" w:sz="4" w:space="0" w:color="auto"/>
              <w:bottom w:val="single" w:sz="4" w:space="0" w:color="auto"/>
              <w:right w:val="single" w:sz="4" w:space="0" w:color="auto"/>
            </w:tcBorders>
            <w:vAlign w:val="center"/>
            <w:hideMark/>
          </w:tcPr>
          <w:p w14:paraId="42C23005" w14:textId="77777777" w:rsidR="00B156B0" w:rsidRPr="00B156B0" w:rsidRDefault="00B156B0" w:rsidP="00B156B0">
            <w:pPr>
              <w:pStyle w:val="Bezproreda"/>
              <w:ind w:left="0"/>
              <w:jc w:val="both"/>
              <w:rPr>
                <w:rFonts w:asciiTheme="minorHAnsi" w:hAnsiTheme="minorHAnsi" w:cstheme="minorHAnsi"/>
                <w:sz w:val="24"/>
                <w:szCs w:val="24"/>
                <w:lang w:val="en-US"/>
              </w:rPr>
            </w:pPr>
            <w:r w:rsidRPr="00B156B0">
              <w:rPr>
                <w:rFonts w:asciiTheme="minorHAnsi" w:hAnsiTheme="minorHAnsi" w:cstheme="minorHAnsi"/>
                <w:sz w:val="24"/>
                <w:szCs w:val="24"/>
                <w:lang w:val="en-US"/>
              </w:rPr>
              <w:t>21-40</w:t>
            </w:r>
          </w:p>
        </w:tc>
        <w:tc>
          <w:tcPr>
            <w:tcW w:w="3544" w:type="dxa"/>
            <w:tcBorders>
              <w:top w:val="single" w:sz="4" w:space="0" w:color="auto"/>
              <w:left w:val="single" w:sz="4" w:space="0" w:color="auto"/>
              <w:bottom w:val="single" w:sz="4" w:space="0" w:color="auto"/>
              <w:right w:val="single" w:sz="4" w:space="0" w:color="auto"/>
            </w:tcBorders>
            <w:vAlign w:val="center"/>
            <w:hideMark/>
          </w:tcPr>
          <w:p w14:paraId="2EB8FC9F" w14:textId="77777777" w:rsidR="00B156B0" w:rsidRPr="00B156B0" w:rsidRDefault="00B156B0" w:rsidP="00B156B0">
            <w:pPr>
              <w:pStyle w:val="Bezproreda"/>
              <w:ind w:left="0"/>
              <w:jc w:val="both"/>
              <w:rPr>
                <w:rFonts w:asciiTheme="minorHAnsi" w:hAnsiTheme="minorHAnsi" w:cstheme="minorHAnsi"/>
                <w:sz w:val="24"/>
                <w:szCs w:val="24"/>
                <w:lang w:val="en-US"/>
              </w:rPr>
            </w:pPr>
            <w:r w:rsidRPr="00B156B0">
              <w:rPr>
                <w:rFonts w:asciiTheme="minorHAnsi" w:hAnsiTheme="minorHAnsi" w:cstheme="minorHAnsi"/>
                <w:sz w:val="24"/>
                <w:szCs w:val="24"/>
                <w:lang w:val="en-US"/>
              </w:rPr>
              <w:t>15,00</w:t>
            </w:r>
          </w:p>
        </w:tc>
      </w:tr>
      <w:tr w:rsidR="00B156B0" w:rsidRPr="00B156B0" w14:paraId="7FF566A5" w14:textId="77777777">
        <w:tc>
          <w:tcPr>
            <w:tcW w:w="5103" w:type="dxa"/>
            <w:tcBorders>
              <w:top w:val="single" w:sz="4" w:space="0" w:color="auto"/>
              <w:left w:val="single" w:sz="4" w:space="0" w:color="auto"/>
              <w:bottom w:val="single" w:sz="4" w:space="0" w:color="auto"/>
              <w:right w:val="single" w:sz="4" w:space="0" w:color="auto"/>
            </w:tcBorders>
            <w:vAlign w:val="center"/>
            <w:hideMark/>
          </w:tcPr>
          <w:p w14:paraId="29BA30CE" w14:textId="77777777" w:rsidR="00B156B0" w:rsidRPr="00B156B0" w:rsidRDefault="00B156B0" w:rsidP="00B156B0">
            <w:pPr>
              <w:pStyle w:val="Bezproreda"/>
              <w:ind w:left="0"/>
              <w:jc w:val="both"/>
              <w:rPr>
                <w:rFonts w:asciiTheme="minorHAnsi" w:hAnsiTheme="minorHAnsi" w:cstheme="minorHAnsi"/>
                <w:sz w:val="24"/>
                <w:szCs w:val="24"/>
                <w:lang w:val="en-US"/>
              </w:rPr>
            </w:pPr>
            <w:r w:rsidRPr="00B156B0">
              <w:rPr>
                <w:rFonts w:asciiTheme="minorHAnsi" w:hAnsiTheme="minorHAnsi" w:cstheme="minorHAnsi"/>
                <w:sz w:val="24"/>
                <w:szCs w:val="24"/>
                <w:lang w:val="en-US"/>
              </w:rPr>
              <w:t>41-60</w:t>
            </w:r>
          </w:p>
        </w:tc>
        <w:tc>
          <w:tcPr>
            <w:tcW w:w="3544" w:type="dxa"/>
            <w:tcBorders>
              <w:top w:val="single" w:sz="4" w:space="0" w:color="auto"/>
              <w:left w:val="single" w:sz="4" w:space="0" w:color="auto"/>
              <w:bottom w:val="single" w:sz="4" w:space="0" w:color="auto"/>
              <w:right w:val="single" w:sz="4" w:space="0" w:color="auto"/>
            </w:tcBorders>
            <w:vAlign w:val="center"/>
            <w:hideMark/>
          </w:tcPr>
          <w:p w14:paraId="66EF2899" w14:textId="77777777" w:rsidR="00B156B0" w:rsidRPr="00B156B0" w:rsidRDefault="00B156B0" w:rsidP="00B156B0">
            <w:pPr>
              <w:pStyle w:val="Bezproreda"/>
              <w:ind w:left="0"/>
              <w:jc w:val="both"/>
              <w:rPr>
                <w:rFonts w:asciiTheme="minorHAnsi" w:hAnsiTheme="minorHAnsi" w:cstheme="minorHAnsi"/>
                <w:sz w:val="24"/>
                <w:szCs w:val="24"/>
                <w:lang w:val="en-US"/>
              </w:rPr>
            </w:pPr>
            <w:r w:rsidRPr="00B156B0">
              <w:rPr>
                <w:rFonts w:asciiTheme="minorHAnsi" w:hAnsiTheme="minorHAnsi" w:cstheme="minorHAnsi"/>
                <w:sz w:val="24"/>
                <w:szCs w:val="24"/>
                <w:lang w:val="en-US"/>
              </w:rPr>
              <w:t>10,00</w:t>
            </w:r>
          </w:p>
        </w:tc>
      </w:tr>
      <w:tr w:rsidR="00B156B0" w:rsidRPr="00B156B0" w14:paraId="00714792" w14:textId="77777777">
        <w:tc>
          <w:tcPr>
            <w:tcW w:w="5103" w:type="dxa"/>
            <w:tcBorders>
              <w:top w:val="single" w:sz="4" w:space="0" w:color="auto"/>
              <w:left w:val="single" w:sz="4" w:space="0" w:color="auto"/>
              <w:bottom w:val="single" w:sz="4" w:space="0" w:color="auto"/>
              <w:right w:val="single" w:sz="4" w:space="0" w:color="auto"/>
            </w:tcBorders>
            <w:vAlign w:val="center"/>
            <w:hideMark/>
          </w:tcPr>
          <w:p w14:paraId="046FCBD2" w14:textId="77777777" w:rsidR="00B156B0" w:rsidRPr="00B156B0" w:rsidRDefault="00B156B0" w:rsidP="00B156B0">
            <w:pPr>
              <w:pStyle w:val="Bezproreda"/>
              <w:ind w:left="0"/>
              <w:jc w:val="both"/>
              <w:rPr>
                <w:rFonts w:asciiTheme="minorHAnsi" w:hAnsiTheme="minorHAnsi" w:cstheme="minorHAnsi"/>
                <w:sz w:val="24"/>
                <w:szCs w:val="24"/>
                <w:lang w:val="en-US"/>
              </w:rPr>
            </w:pPr>
            <w:r w:rsidRPr="00B156B0">
              <w:rPr>
                <w:rFonts w:asciiTheme="minorHAnsi" w:hAnsiTheme="minorHAnsi" w:cstheme="minorHAnsi"/>
                <w:sz w:val="24"/>
                <w:szCs w:val="24"/>
                <w:lang w:val="en-US"/>
              </w:rPr>
              <w:t>61-80</w:t>
            </w:r>
          </w:p>
        </w:tc>
        <w:tc>
          <w:tcPr>
            <w:tcW w:w="3544" w:type="dxa"/>
            <w:tcBorders>
              <w:top w:val="single" w:sz="4" w:space="0" w:color="auto"/>
              <w:left w:val="single" w:sz="4" w:space="0" w:color="auto"/>
              <w:bottom w:val="single" w:sz="4" w:space="0" w:color="auto"/>
              <w:right w:val="single" w:sz="4" w:space="0" w:color="auto"/>
            </w:tcBorders>
            <w:vAlign w:val="center"/>
            <w:hideMark/>
          </w:tcPr>
          <w:p w14:paraId="4FEADEC7" w14:textId="77777777" w:rsidR="00B156B0" w:rsidRPr="00B156B0" w:rsidRDefault="00B156B0" w:rsidP="00B156B0">
            <w:pPr>
              <w:pStyle w:val="Bezproreda"/>
              <w:ind w:left="0"/>
              <w:jc w:val="both"/>
              <w:rPr>
                <w:rFonts w:asciiTheme="minorHAnsi" w:hAnsiTheme="minorHAnsi" w:cstheme="minorHAnsi"/>
                <w:sz w:val="24"/>
                <w:szCs w:val="24"/>
                <w:lang w:val="en-US"/>
              </w:rPr>
            </w:pPr>
            <w:r w:rsidRPr="00B156B0">
              <w:rPr>
                <w:rFonts w:asciiTheme="minorHAnsi" w:hAnsiTheme="minorHAnsi" w:cstheme="minorHAnsi"/>
                <w:sz w:val="24"/>
                <w:szCs w:val="24"/>
                <w:lang w:val="en-US"/>
              </w:rPr>
              <w:t>5,00</w:t>
            </w:r>
          </w:p>
        </w:tc>
      </w:tr>
      <w:tr w:rsidR="00B156B0" w:rsidRPr="00B156B0" w14:paraId="598C452D" w14:textId="77777777">
        <w:tc>
          <w:tcPr>
            <w:tcW w:w="5103" w:type="dxa"/>
            <w:tcBorders>
              <w:top w:val="single" w:sz="4" w:space="0" w:color="auto"/>
              <w:left w:val="single" w:sz="4" w:space="0" w:color="auto"/>
              <w:bottom w:val="single" w:sz="4" w:space="0" w:color="auto"/>
              <w:right w:val="single" w:sz="4" w:space="0" w:color="auto"/>
            </w:tcBorders>
            <w:vAlign w:val="center"/>
            <w:hideMark/>
          </w:tcPr>
          <w:p w14:paraId="14D36643" w14:textId="77777777" w:rsidR="00B156B0" w:rsidRPr="00B156B0" w:rsidRDefault="00B156B0" w:rsidP="00B156B0">
            <w:pPr>
              <w:pStyle w:val="Bezproreda"/>
              <w:ind w:left="0"/>
              <w:jc w:val="both"/>
              <w:rPr>
                <w:rFonts w:asciiTheme="minorHAnsi" w:hAnsiTheme="minorHAnsi" w:cstheme="minorHAnsi"/>
                <w:sz w:val="24"/>
                <w:szCs w:val="24"/>
                <w:lang w:val="en-US"/>
              </w:rPr>
            </w:pPr>
            <w:r w:rsidRPr="00B156B0">
              <w:rPr>
                <w:rFonts w:asciiTheme="minorHAnsi" w:hAnsiTheme="minorHAnsi" w:cstheme="minorHAnsi"/>
                <w:sz w:val="24"/>
                <w:szCs w:val="24"/>
                <w:lang w:val="en-US"/>
              </w:rPr>
              <w:t>81-120</w:t>
            </w:r>
          </w:p>
        </w:tc>
        <w:tc>
          <w:tcPr>
            <w:tcW w:w="3544" w:type="dxa"/>
            <w:tcBorders>
              <w:top w:val="single" w:sz="4" w:space="0" w:color="auto"/>
              <w:left w:val="single" w:sz="4" w:space="0" w:color="auto"/>
              <w:bottom w:val="single" w:sz="4" w:space="0" w:color="auto"/>
              <w:right w:val="single" w:sz="4" w:space="0" w:color="auto"/>
            </w:tcBorders>
            <w:vAlign w:val="center"/>
            <w:hideMark/>
          </w:tcPr>
          <w:p w14:paraId="0D06D0FE" w14:textId="77777777" w:rsidR="00B156B0" w:rsidRPr="00B156B0" w:rsidRDefault="00B156B0" w:rsidP="00B156B0">
            <w:pPr>
              <w:pStyle w:val="Bezproreda"/>
              <w:ind w:left="0"/>
              <w:jc w:val="both"/>
              <w:rPr>
                <w:rFonts w:asciiTheme="minorHAnsi" w:hAnsiTheme="minorHAnsi" w:cstheme="minorHAnsi"/>
                <w:sz w:val="24"/>
                <w:szCs w:val="24"/>
                <w:lang w:val="en-US"/>
              </w:rPr>
            </w:pPr>
            <w:r w:rsidRPr="00B156B0">
              <w:rPr>
                <w:rFonts w:asciiTheme="minorHAnsi" w:hAnsiTheme="minorHAnsi" w:cstheme="minorHAnsi"/>
                <w:sz w:val="24"/>
                <w:szCs w:val="24"/>
                <w:lang w:val="en-US"/>
              </w:rPr>
              <w:t>0,00</w:t>
            </w:r>
          </w:p>
        </w:tc>
      </w:tr>
    </w:tbl>
    <w:p w14:paraId="5323C1F0" w14:textId="77777777" w:rsidR="00B156B0" w:rsidRPr="00B156B0" w:rsidRDefault="00B156B0" w:rsidP="008B6DAD">
      <w:pPr>
        <w:pStyle w:val="Bezproreda"/>
        <w:ind w:left="0"/>
        <w:jc w:val="both"/>
        <w:rPr>
          <w:rFonts w:asciiTheme="minorHAnsi" w:hAnsiTheme="minorHAnsi" w:cstheme="minorHAnsi"/>
          <w:sz w:val="24"/>
          <w:szCs w:val="24"/>
        </w:rPr>
      </w:pPr>
    </w:p>
    <w:p w14:paraId="032D86CB" w14:textId="77777777" w:rsidR="008B6DAD" w:rsidRPr="00B156B0" w:rsidRDefault="008B6DAD" w:rsidP="008B6DAD">
      <w:pPr>
        <w:pStyle w:val="Bezproreda"/>
        <w:ind w:left="0"/>
        <w:jc w:val="both"/>
        <w:rPr>
          <w:rFonts w:asciiTheme="minorHAnsi" w:hAnsiTheme="minorHAnsi" w:cstheme="minorHAnsi"/>
          <w:sz w:val="24"/>
          <w:szCs w:val="24"/>
          <w:u w:val="single"/>
        </w:rPr>
      </w:pPr>
      <w:r w:rsidRPr="00B156B0">
        <w:rPr>
          <w:rFonts w:asciiTheme="minorHAnsi" w:hAnsiTheme="minorHAnsi" w:cstheme="minorHAnsi"/>
          <w:sz w:val="24"/>
          <w:szCs w:val="24"/>
        </w:rPr>
        <w:t>Maksimalni odaziv na hitnu intervenciju iznosi 120 minuta od trenutka izdavanja naloga od strane ovlaštene osobe Grada Čakovca. Ukoliko ponuditelj ponudi odaziv na hitnu intervenciju duži od 120 minuta, smatrati će se da njegova ponuda nije u skladu s Dokumentacijom o nabavi, te će ista biti odbijena</w:t>
      </w:r>
      <w:r w:rsidRPr="00B156B0">
        <w:rPr>
          <w:rFonts w:asciiTheme="minorHAnsi" w:hAnsiTheme="minorHAnsi" w:cstheme="minorHAnsi"/>
          <w:sz w:val="24"/>
          <w:szCs w:val="24"/>
          <w:u w:val="single"/>
        </w:rPr>
        <w:t>.</w:t>
      </w:r>
    </w:p>
    <w:p w14:paraId="0498BA45" w14:textId="77777777" w:rsidR="008B6DAD" w:rsidRPr="008B6DAD" w:rsidRDefault="008B6DAD" w:rsidP="008B6DAD">
      <w:pPr>
        <w:pStyle w:val="Bezproreda"/>
        <w:ind w:left="0"/>
        <w:jc w:val="both"/>
        <w:rPr>
          <w:rFonts w:asciiTheme="minorHAnsi" w:hAnsiTheme="minorHAnsi" w:cstheme="minorHAnsi"/>
          <w:sz w:val="24"/>
          <w:szCs w:val="24"/>
          <w:highlight w:val="yellow"/>
          <w:u w:val="single"/>
        </w:rPr>
      </w:pPr>
    </w:p>
    <w:p w14:paraId="422816D5" w14:textId="77777777" w:rsidR="00B156B0" w:rsidRPr="00B156B0" w:rsidRDefault="00B156B0" w:rsidP="00B156B0">
      <w:pPr>
        <w:pStyle w:val="Bezproreda"/>
        <w:ind w:left="0"/>
        <w:jc w:val="both"/>
        <w:rPr>
          <w:rFonts w:asciiTheme="minorHAnsi" w:hAnsiTheme="minorHAnsi" w:cstheme="minorHAnsi"/>
          <w:sz w:val="24"/>
          <w:szCs w:val="24"/>
          <w:u w:val="single"/>
        </w:rPr>
      </w:pPr>
      <w:r w:rsidRPr="00B156B0">
        <w:rPr>
          <w:rFonts w:asciiTheme="minorHAnsi" w:hAnsiTheme="minorHAnsi" w:cstheme="minorHAnsi"/>
          <w:sz w:val="24"/>
          <w:szCs w:val="24"/>
          <w:u w:val="single"/>
        </w:rPr>
        <w:t xml:space="preserve">Ponuditelj je u svojoj ponudi obvezan dostaviti popunjenu i ovjerenu </w:t>
      </w:r>
      <w:r w:rsidRPr="00B156B0">
        <w:rPr>
          <w:rFonts w:asciiTheme="minorHAnsi" w:hAnsiTheme="minorHAnsi" w:cstheme="minorHAnsi"/>
          <w:b/>
          <w:sz w:val="24"/>
          <w:szCs w:val="24"/>
          <w:u w:val="single"/>
        </w:rPr>
        <w:t>Izjavu o odazivu na hitnu intervenciju (PRILOG IV.). Ukoliko ponuditelj uz svoju ponudu ne dostavi popunjenu Izjavu iz koje je razvidno koliko je vrijeme odaziva na hitnu intervenciju u minutama, smatrati će se da njegova ponuda nije u skladu s Dokumentacijom o nabavi, te će ista biti odbijena.</w:t>
      </w:r>
    </w:p>
    <w:p w14:paraId="19FF89F7" w14:textId="77777777" w:rsidR="008B6DAD" w:rsidRDefault="008B6DAD" w:rsidP="00EB3DA3">
      <w:pPr>
        <w:pStyle w:val="Bezproreda"/>
        <w:ind w:left="0"/>
        <w:jc w:val="both"/>
        <w:rPr>
          <w:rFonts w:asciiTheme="minorHAnsi" w:hAnsiTheme="minorHAnsi" w:cstheme="minorHAnsi"/>
          <w:sz w:val="24"/>
          <w:szCs w:val="24"/>
          <w:u w:val="single"/>
        </w:rPr>
      </w:pPr>
    </w:p>
    <w:p w14:paraId="2778E1A6" w14:textId="70F56BDE" w:rsidR="00EB3DA3" w:rsidRPr="00EB3DA3" w:rsidRDefault="00EB3DA3" w:rsidP="00EB3DA3">
      <w:pPr>
        <w:pStyle w:val="Bezproreda"/>
        <w:ind w:left="0"/>
        <w:jc w:val="both"/>
        <w:rPr>
          <w:rFonts w:asciiTheme="minorHAnsi" w:hAnsiTheme="minorHAnsi" w:cstheme="minorHAnsi"/>
          <w:b/>
          <w:sz w:val="24"/>
          <w:szCs w:val="24"/>
        </w:rPr>
      </w:pPr>
      <w:bookmarkStart w:id="30" w:name="_Toc390839666"/>
      <w:r w:rsidRPr="00830BC5">
        <w:rPr>
          <w:rFonts w:asciiTheme="minorHAnsi" w:hAnsiTheme="minorHAnsi" w:cstheme="minorHAnsi"/>
          <w:b/>
          <w:sz w:val="24"/>
          <w:szCs w:val="24"/>
        </w:rPr>
        <w:t>21. 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5AB30DB0" w14:textId="77777777" w:rsidR="00B35EF2" w:rsidRPr="00B35EF2" w:rsidRDefault="00B35EF2" w:rsidP="00B35EF2">
      <w:pPr>
        <w:pStyle w:val="Bezproreda"/>
        <w:ind w:left="0"/>
        <w:jc w:val="both"/>
        <w:rPr>
          <w:rFonts w:asciiTheme="minorHAnsi" w:hAnsiTheme="minorHAnsi" w:cstheme="minorHAnsi"/>
          <w:sz w:val="24"/>
          <w:szCs w:val="24"/>
        </w:rPr>
      </w:pPr>
      <w:r w:rsidRPr="00B35EF2">
        <w:rPr>
          <w:rFonts w:asciiTheme="minorHAnsi" w:hAnsiTheme="minorHAnsi" w:cstheme="minorHAnsi"/>
          <w:sz w:val="24"/>
          <w:szCs w:val="24"/>
        </w:rPr>
        <w:t>Obavezna primjena e - računa sukladno odredbama Zakona o elektroničkom izdavanju računa u javnoj nabavi (NN 94/18).</w:t>
      </w:r>
    </w:p>
    <w:p w14:paraId="2220F4F4" w14:textId="77777777" w:rsidR="00B35EF2" w:rsidRPr="00B35EF2" w:rsidRDefault="00B35EF2" w:rsidP="00B35EF2">
      <w:pPr>
        <w:pStyle w:val="Bezproreda"/>
        <w:ind w:left="0"/>
        <w:jc w:val="both"/>
        <w:rPr>
          <w:rFonts w:asciiTheme="minorHAnsi" w:hAnsiTheme="minorHAnsi" w:cstheme="minorHAnsi"/>
          <w:sz w:val="24"/>
          <w:szCs w:val="24"/>
        </w:rPr>
      </w:pPr>
    </w:p>
    <w:p w14:paraId="31D9512E" w14:textId="6D27CC54" w:rsidR="00DB354A" w:rsidRDefault="008B6DAD" w:rsidP="004F5338">
      <w:pPr>
        <w:pStyle w:val="Bezproreda"/>
        <w:ind w:left="0"/>
        <w:jc w:val="both"/>
        <w:rPr>
          <w:rFonts w:asciiTheme="minorHAnsi" w:hAnsiTheme="minorHAnsi" w:cstheme="minorHAnsi"/>
          <w:sz w:val="24"/>
          <w:szCs w:val="24"/>
        </w:rPr>
      </w:pPr>
      <w:r w:rsidRPr="008B6DAD">
        <w:rPr>
          <w:rFonts w:asciiTheme="minorHAnsi" w:hAnsiTheme="minorHAnsi" w:cstheme="minorHAnsi"/>
          <w:sz w:val="24"/>
          <w:szCs w:val="24"/>
        </w:rPr>
        <w:t>Plaćanje će se izvršiti na IBAN izvršitelja usluge u roku od 30 (trideset) dana od dana ispostave računa. Ispostavi računa prethodi ovjerena situacija od strane ovlaštene osobe naručitelja (sukladno troškovničkim cijenama i izvršenoj usluzi).</w:t>
      </w:r>
    </w:p>
    <w:p w14:paraId="0523A19A" w14:textId="77777777" w:rsidR="008B6DAD" w:rsidRDefault="008B6DAD" w:rsidP="004F5338">
      <w:pPr>
        <w:pStyle w:val="Bezproreda"/>
        <w:ind w:left="0"/>
        <w:jc w:val="both"/>
        <w:rPr>
          <w:rFonts w:asciiTheme="minorHAnsi" w:hAnsiTheme="minorHAnsi" w:cstheme="minorHAnsi"/>
          <w:sz w:val="24"/>
          <w:szCs w:val="24"/>
        </w:rPr>
      </w:pPr>
    </w:p>
    <w:p w14:paraId="14606D00" w14:textId="0D6583B9" w:rsidR="004F5338" w:rsidRPr="00EB3DA3" w:rsidRDefault="004F5338" w:rsidP="004F5338">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lastRenderedPageBreak/>
        <w:t>Predujam je isključen, kao i traženje sredstava osiguranja plaćanja.</w:t>
      </w:r>
      <w:r>
        <w:rPr>
          <w:rFonts w:asciiTheme="minorHAnsi" w:hAnsiTheme="minorHAnsi" w:cstheme="minorHAnsi"/>
          <w:sz w:val="24"/>
          <w:szCs w:val="24"/>
        </w:rPr>
        <w:t xml:space="preserve"> </w:t>
      </w:r>
    </w:p>
    <w:p w14:paraId="5B25A573" w14:textId="77777777" w:rsidR="00B158CF" w:rsidRDefault="00B158CF" w:rsidP="00B35EF2">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1" w:name="_Toc390839667"/>
      <w:r w:rsidRPr="00B156B0">
        <w:rPr>
          <w:rFonts w:asciiTheme="minorHAnsi" w:hAnsiTheme="minorHAnsi" w:cstheme="minorHAnsi"/>
          <w:b/>
          <w:sz w:val="24"/>
          <w:szCs w:val="24"/>
        </w:rPr>
        <w:t>2</w:t>
      </w:r>
      <w:r w:rsidR="000A16B4" w:rsidRPr="00B156B0">
        <w:rPr>
          <w:rFonts w:asciiTheme="minorHAnsi" w:hAnsiTheme="minorHAnsi" w:cstheme="minorHAnsi"/>
          <w:b/>
          <w:sz w:val="24"/>
          <w:szCs w:val="24"/>
        </w:rPr>
        <w:t>2</w:t>
      </w:r>
      <w:r w:rsidRPr="00B156B0">
        <w:rPr>
          <w:rFonts w:asciiTheme="minorHAnsi" w:hAnsiTheme="minorHAnsi" w:cstheme="minorHAnsi"/>
          <w:b/>
          <w:sz w:val="24"/>
          <w:szCs w:val="24"/>
        </w:rPr>
        <w:t>. DATUM, VRIJEME I MJESTO DOSTAVE PONUDA</w:t>
      </w:r>
      <w:bookmarkEnd w:id="31"/>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6B1FDACC" w:rsidR="00EB3DA3" w:rsidRPr="009A4CD7" w:rsidRDefault="00EB3DA3" w:rsidP="00EB3DA3">
      <w:pPr>
        <w:pStyle w:val="Bezproreda"/>
        <w:ind w:left="0"/>
        <w:jc w:val="both"/>
        <w:rPr>
          <w:rFonts w:asciiTheme="minorHAnsi" w:hAnsiTheme="minorHAnsi" w:cstheme="minorHAnsi"/>
          <w:b/>
          <w:strike/>
          <w:sz w:val="26"/>
          <w:szCs w:val="26"/>
          <w:u w:val="single"/>
        </w:rPr>
      </w:pPr>
      <w:r w:rsidRPr="00F5489A">
        <w:rPr>
          <w:rFonts w:asciiTheme="minorHAnsi" w:hAnsiTheme="minorHAnsi" w:cstheme="minorHAnsi"/>
          <w:bCs/>
          <w:sz w:val="26"/>
          <w:szCs w:val="26"/>
          <w:u w:val="single"/>
        </w:rPr>
        <w:t xml:space="preserve">Rok za dostavu ponuda je </w:t>
      </w:r>
      <w:r w:rsidR="00B156B0">
        <w:rPr>
          <w:rFonts w:asciiTheme="minorHAnsi" w:hAnsiTheme="minorHAnsi" w:cstheme="minorHAnsi"/>
          <w:b/>
          <w:sz w:val="26"/>
          <w:szCs w:val="26"/>
          <w:u w:val="single"/>
        </w:rPr>
        <w:t>12</w:t>
      </w:r>
      <w:r w:rsidR="00CD46BF" w:rsidRPr="004619C1">
        <w:rPr>
          <w:rFonts w:asciiTheme="minorHAnsi" w:hAnsiTheme="minorHAnsi" w:cstheme="minorHAnsi"/>
          <w:b/>
          <w:sz w:val="26"/>
          <w:szCs w:val="26"/>
          <w:u w:val="single"/>
        </w:rPr>
        <w:t>.</w:t>
      </w:r>
      <w:r w:rsidR="00830BC5">
        <w:rPr>
          <w:rFonts w:asciiTheme="minorHAnsi" w:hAnsiTheme="minorHAnsi" w:cstheme="minorHAnsi"/>
          <w:b/>
          <w:sz w:val="26"/>
          <w:szCs w:val="26"/>
          <w:u w:val="single"/>
        </w:rPr>
        <w:t xml:space="preserve"> </w:t>
      </w:r>
      <w:r w:rsidR="00B156B0">
        <w:rPr>
          <w:rFonts w:asciiTheme="minorHAnsi" w:hAnsiTheme="minorHAnsi" w:cstheme="minorHAnsi"/>
          <w:b/>
          <w:sz w:val="26"/>
          <w:szCs w:val="26"/>
          <w:u w:val="single"/>
        </w:rPr>
        <w:t>svibnja</w:t>
      </w:r>
      <w:r w:rsidRPr="00F5489A">
        <w:rPr>
          <w:rFonts w:asciiTheme="minorHAnsi" w:hAnsiTheme="minorHAnsi" w:cstheme="minorHAnsi"/>
          <w:b/>
          <w:sz w:val="26"/>
          <w:szCs w:val="26"/>
          <w:u w:val="single"/>
        </w:rPr>
        <w:t xml:space="preserve"> 202</w:t>
      </w:r>
      <w:r w:rsidR="004619C1">
        <w:rPr>
          <w:rFonts w:asciiTheme="minorHAnsi" w:hAnsiTheme="minorHAnsi" w:cstheme="minorHAnsi"/>
          <w:b/>
          <w:sz w:val="26"/>
          <w:szCs w:val="26"/>
          <w:u w:val="single"/>
        </w:rPr>
        <w:t>6</w:t>
      </w:r>
      <w:r w:rsidRPr="00F5489A">
        <w:rPr>
          <w:rFonts w:asciiTheme="minorHAnsi" w:hAnsiTheme="minorHAnsi" w:cstheme="minorHAnsi"/>
          <w:b/>
          <w:sz w:val="26"/>
          <w:szCs w:val="26"/>
          <w:u w:val="single"/>
        </w:rPr>
        <w:t xml:space="preserve">. godine do </w:t>
      </w:r>
      <w:r w:rsidR="00DB354A">
        <w:rPr>
          <w:rFonts w:asciiTheme="minorHAnsi" w:hAnsiTheme="minorHAnsi" w:cstheme="minorHAnsi"/>
          <w:b/>
          <w:sz w:val="26"/>
          <w:szCs w:val="26"/>
          <w:u w:val="single"/>
        </w:rPr>
        <w:t>09</w:t>
      </w:r>
      <w:r w:rsidRPr="00F5489A">
        <w:rPr>
          <w:rFonts w:asciiTheme="minorHAnsi" w:hAnsiTheme="minorHAnsi" w:cstheme="minorHAnsi"/>
          <w:b/>
          <w:sz w:val="26"/>
          <w:szCs w:val="26"/>
          <w:u w:val="single"/>
        </w:rPr>
        <w:t>:</w:t>
      </w:r>
      <w:r w:rsidR="008B2B21" w:rsidRPr="00F5489A">
        <w:rPr>
          <w:rFonts w:asciiTheme="minorHAnsi" w:hAnsiTheme="minorHAnsi" w:cstheme="minorHAnsi"/>
          <w:b/>
          <w:sz w:val="26"/>
          <w:szCs w:val="26"/>
          <w:u w:val="single"/>
        </w:rPr>
        <w:t>0</w:t>
      </w:r>
      <w:r w:rsidR="00743A25" w:rsidRPr="00F5489A">
        <w:rPr>
          <w:rFonts w:asciiTheme="minorHAnsi" w:hAnsiTheme="minorHAnsi" w:cstheme="minorHAnsi"/>
          <w:b/>
          <w:sz w:val="26"/>
          <w:szCs w:val="26"/>
          <w:u w:val="single"/>
        </w:rPr>
        <w:t>0</w:t>
      </w:r>
      <w:r w:rsidRPr="00F5489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71C7D0AC" w14:textId="77777777" w:rsidR="00830531" w:rsidRPr="00EB3DA3" w:rsidRDefault="00830531" w:rsidP="00830531">
      <w:pPr>
        <w:pStyle w:val="Bezproreda"/>
        <w:ind w:left="0"/>
        <w:jc w:val="both"/>
        <w:rPr>
          <w:rFonts w:asciiTheme="minorHAnsi" w:hAnsiTheme="minorHAnsi" w:cstheme="minorHAnsi"/>
          <w:sz w:val="24"/>
          <w:szCs w:val="24"/>
        </w:rPr>
      </w:pPr>
      <w:r w:rsidRPr="00E0522D">
        <w:rPr>
          <w:rFonts w:asciiTheme="minorHAnsi" w:hAnsiTheme="minorHAnsi" w:cstheme="minorHAnsi"/>
          <w:sz w:val="24"/>
          <w:szCs w:val="24"/>
        </w:rPr>
        <w:t xml:space="preserve">Smatra se da je ponuda dostavljena u roku ako je prije isteka roka za dostavu ponuda zabilježena </w:t>
      </w:r>
      <w:r w:rsidRPr="00E0522D">
        <w:rPr>
          <w:rFonts w:asciiTheme="minorHAnsi" w:hAnsiTheme="minorHAnsi" w:cstheme="minorHAnsi"/>
          <w:b/>
          <w:bCs/>
          <w:sz w:val="24"/>
          <w:szCs w:val="24"/>
          <w:u w:val="single"/>
        </w:rPr>
        <w:t>na poslužitelju elektroničke pošte koju koristi naručitelj</w:t>
      </w:r>
      <w:r w:rsidRPr="00E0522D">
        <w:rPr>
          <w:rFonts w:asciiTheme="minorHAnsi" w:hAnsiTheme="minorHAnsi" w:cstheme="minorHAnsi"/>
          <w:sz w:val="24"/>
          <w:szCs w:val="24"/>
          <w:u w:val="single"/>
        </w:rPr>
        <w:t xml:space="preserve"> </w:t>
      </w:r>
      <w:r w:rsidRPr="00E0522D">
        <w:rPr>
          <w:rFonts w:asciiTheme="minorHAnsi" w:hAnsiTheme="minorHAnsi" w:cstheme="minorHAnsi"/>
          <w:sz w:val="24"/>
          <w:szCs w:val="24"/>
        </w:rPr>
        <w:t>te da je otvorena nakon isteka roka za dostavu ponuda.</w:t>
      </w:r>
    </w:p>
    <w:p w14:paraId="2D43B21B" w14:textId="77777777" w:rsidR="00AE681F" w:rsidRDefault="00AE681F" w:rsidP="00EB3DA3">
      <w:pPr>
        <w:pStyle w:val="Bezproreda"/>
        <w:ind w:left="0"/>
        <w:jc w:val="both"/>
        <w:rPr>
          <w:rFonts w:asciiTheme="minorHAnsi" w:hAnsiTheme="minorHAnsi" w:cstheme="minorHAnsi"/>
          <w:sz w:val="24"/>
          <w:szCs w:val="24"/>
          <w:u w:val="single"/>
        </w:rPr>
      </w:pPr>
    </w:p>
    <w:p w14:paraId="1BA0CBEF" w14:textId="131BDA4E" w:rsidR="00B158CF" w:rsidRPr="00EB40ED"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2" w:name="_Toc390839668"/>
    </w:p>
    <w:p w14:paraId="0E6E301E" w14:textId="77777777" w:rsidR="00B158CF" w:rsidRPr="00EB3DA3" w:rsidRDefault="00B158CF"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3" w:name="_Toc390755962"/>
      <w:bookmarkEnd w:id="32"/>
      <w:r w:rsidRPr="00EB3DA3">
        <w:rPr>
          <w:rFonts w:asciiTheme="minorHAnsi" w:hAnsiTheme="minorHAnsi" w:cstheme="minorHAnsi"/>
          <w:b/>
          <w:sz w:val="24"/>
          <w:szCs w:val="24"/>
        </w:rPr>
        <w:t>DONOŠENJE O</w:t>
      </w:r>
      <w:bookmarkEnd w:id="33"/>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9147E1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538419CB" w14:textId="77777777" w:rsidR="00AE681F" w:rsidRDefault="00AE681F" w:rsidP="00EB3DA3">
      <w:pPr>
        <w:pStyle w:val="Bezproreda"/>
        <w:ind w:left="0"/>
        <w:jc w:val="both"/>
        <w:rPr>
          <w:rFonts w:asciiTheme="minorHAnsi" w:hAnsiTheme="minorHAnsi" w:cstheme="minorHAnsi"/>
          <w:sz w:val="24"/>
          <w:szCs w:val="24"/>
        </w:rPr>
      </w:pPr>
    </w:p>
    <w:p w14:paraId="28A482E1" w14:textId="7D283F39" w:rsidR="00AE681F" w:rsidRPr="00830531" w:rsidRDefault="00AE681F"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Za donošenje odluke o odabiru dovoljna je jedna prihvatljiva ponuda.</w:t>
      </w:r>
    </w:p>
    <w:p w14:paraId="089944F4" w14:textId="77777777" w:rsidR="00D855D2" w:rsidRPr="00830531" w:rsidRDefault="00D855D2" w:rsidP="00EB3DA3">
      <w:pPr>
        <w:pStyle w:val="Bezproreda"/>
        <w:ind w:left="0"/>
        <w:jc w:val="both"/>
        <w:rPr>
          <w:rFonts w:asciiTheme="minorHAnsi" w:hAnsiTheme="minorHAnsi" w:cstheme="minorHAnsi"/>
          <w:sz w:val="24"/>
          <w:szCs w:val="24"/>
        </w:rPr>
      </w:pPr>
    </w:p>
    <w:p w14:paraId="6E09DA8B" w14:textId="57368483" w:rsidR="00D855D2" w:rsidRPr="00830531" w:rsidRDefault="00D855D2"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Ako su dvije ili više valjanih ponuda jednako rangirane prema kriteriju za odabir ponude, Naručitelj će odabrati ponudu koja je zaprimljena ranije.</w:t>
      </w:r>
    </w:p>
    <w:p w14:paraId="628077E4" w14:textId="77777777" w:rsidR="00A1335E" w:rsidRPr="00830531" w:rsidRDefault="00A1335E" w:rsidP="00EB3DA3">
      <w:pPr>
        <w:pStyle w:val="Bezproreda"/>
        <w:ind w:left="0"/>
        <w:jc w:val="both"/>
        <w:rPr>
          <w:rFonts w:asciiTheme="minorHAnsi" w:hAnsiTheme="minorHAnsi" w:cstheme="minorHAnsi"/>
          <w:sz w:val="24"/>
          <w:szCs w:val="24"/>
        </w:rPr>
      </w:pPr>
    </w:p>
    <w:p w14:paraId="6EC78691" w14:textId="21BAF35F" w:rsidR="00A1335E" w:rsidRPr="00830531" w:rsidRDefault="00A1335E"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Odluku o odabiru ponude ili odluku o poništenju postupka nabave, Naručitelj će, ovisno o načinu pokretanja postupka, na primjeran i dokaziv način</w:t>
      </w:r>
      <w:r w:rsidR="004422B9">
        <w:rPr>
          <w:rFonts w:asciiTheme="minorHAnsi" w:hAnsiTheme="minorHAnsi" w:cstheme="minorHAnsi"/>
          <w:sz w:val="24"/>
          <w:szCs w:val="24"/>
        </w:rPr>
        <w:t xml:space="preserve"> </w:t>
      </w:r>
      <w:r w:rsidRPr="00830531">
        <w:rPr>
          <w:rFonts w:asciiTheme="minorHAnsi" w:hAnsiTheme="minorHAnsi" w:cstheme="minorHAnsi"/>
          <w:sz w:val="24"/>
          <w:szCs w:val="24"/>
        </w:rPr>
        <w:t>(dostavnica, povratnica, izvješće o uspješnom slanju telefaksom, potvrde e-mail.om, objavom na internetskim stranicama Naručitelja, objavom na EOJN ili drugi dokazivi način) dostaviti ponuditeljima.</w:t>
      </w:r>
    </w:p>
    <w:p w14:paraId="168D3965" w14:textId="77777777" w:rsidR="0019129D" w:rsidRPr="00830531" w:rsidRDefault="0019129D" w:rsidP="00EB3DA3">
      <w:pPr>
        <w:pStyle w:val="Bezproreda"/>
        <w:ind w:left="0"/>
        <w:jc w:val="both"/>
        <w:rPr>
          <w:rFonts w:asciiTheme="minorHAnsi" w:hAnsiTheme="minorHAnsi" w:cstheme="minorHAnsi"/>
          <w:sz w:val="24"/>
          <w:szCs w:val="24"/>
        </w:rPr>
      </w:pPr>
    </w:p>
    <w:p w14:paraId="016D98EC" w14:textId="4C8146FD" w:rsidR="00C1109B" w:rsidRPr="00BB676B" w:rsidRDefault="00BB676B"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Na odluku o odabiru ili poništenju postupka nabave nije dopuštena žalba.</w:t>
      </w:r>
    </w:p>
    <w:p w14:paraId="2B02E112" w14:textId="77777777" w:rsidR="00CD3EBE" w:rsidRDefault="00CD3EBE" w:rsidP="00EB3DA3">
      <w:pPr>
        <w:pStyle w:val="Bezproreda"/>
        <w:ind w:left="0"/>
        <w:jc w:val="both"/>
        <w:rPr>
          <w:rFonts w:asciiTheme="minorHAnsi" w:hAnsiTheme="minorHAnsi" w:cstheme="minorHAnsi"/>
          <w:b/>
          <w:bCs/>
          <w:sz w:val="24"/>
          <w:szCs w:val="24"/>
        </w:rPr>
      </w:pPr>
    </w:p>
    <w:p w14:paraId="2542CE28" w14:textId="265B08BF"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EB40ED">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8F04E95" w14:textId="77777777" w:rsidR="00AD4A3D" w:rsidRPr="00EB3DA3" w:rsidRDefault="00AD4A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D050A"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w:t>
      </w:r>
      <w:r w:rsidRPr="00ED050A">
        <w:rPr>
          <w:rFonts w:asciiTheme="minorHAnsi" w:hAnsiTheme="minorHAnsi" w:cstheme="minorHAnsi"/>
          <w:bCs/>
          <w:sz w:val="24"/>
          <w:szCs w:val="24"/>
        </w:rPr>
        <w:t xml:space="preserve">. Prilog II – </w:t>
      </w:r>
      <w:r w:rsidR="00AA4929" w:rsidRPr="00ED050A">
        <w:rPr>
          <w:rFonts w:asciiTheme="minorHAnsi" w:hAnsiTheme="minorHAnsi" w:cstheme="minorHAnsi"/>
          <w:bCs/>
          <w:sz w:val="24"/>
          <w:szCs w:val="24"/>
        </w:rPr>
        <w:t>T</w:t>
      </w:r>
      <w:r w:rsidRPr="00ED050A">
        <w:rPr>
          <w:rFonts w:asciiTheme="minorHAnsi" w:hAnsiTheme="minorHAnsi" w:cstheme="minorHAnsi"/>
          <w:bCs/>
          <w:sz w:val="24"/>
          <w:szCs w:val="24"/>
        </w:rPr>
        <w:t>roškovnik</w:t>
      </w:r>
    </w:p>
    <w:p w14:paraId="2F6F2A79" w14:textId="77777777" w:rsidR="00ED050A" w:rsidRDefault="00EB3DA3" w:rsidP="00ED050A">
      <w:pPr>
        <w:pStyle w:val="Bezproreda"/>
        <w:ind w:left="0"/>
        <w:jc w:val="both"/>
        <w:rPr>
          <w:rFonts w:asciiTheme="minorHAnsi" w:hAnsiTheme="minorHAnsi" w:cstheme="minorHAnsi"/>
          <w:bCs/>
          <w:sz w:val="24"/>
          <w:szCs w:val="24"/>
        </w:rPr>
      </w:pPr>
      <w:r w:rsidRPr="00ED050A">
        <w:rPr>
          <w:rFonts w:asciiTheme="minorHAnsi" w:hAnsiTheme="minorHAnsi" w:cstheme="minorHAnsi"/>
          <w:bCs/>
          <w:sz w:val="24"/>
          <w:szCs w:val="24"/>
        </w:rPr>
        <w:t>3. Prilog III –</w:t>
      </w:r>
      <w:bookmarkStart w:id="34" w:name="_Toc386003118"/>
      <w:bookmarkStart w:id="35" w:name="_Toc392670972"/>
      <w:r w:rsidR="00743A25" w:rsidRPr="00ED050A">
        <w:rPr>
          <w:rFonts w:asciiTheme="minorHAnsi" w:hAnsiTheme="minorHAnsi" w:cstheme="minorHAnsi"/>
          <w:bCs/>
          <w:sz w:val="24"/>
          <w:szCs w:val="24"/>
        </w:rPr>
        <w:t xml:space="preserve"> </w:t>
      </w:r>
      <w:r w:rsidRPr="00ED050A">
        <w:rPr>
          <w:rFonts w:asciiTheme="minorHAnsi" w:hAnsiTheme="minorHAnsi" w:cstheme="minorHAnsi"/>
          <w:bCs/>
          <w:sz w:val="24"/>
          <w:szCs w:val="24"/>
        </w:rPr>
        <w:t>Izjava o ispunjavanju uvjeta iz poziva na dostavu ponuda</w:t>
      </w:r>
    </w:p>
    <w:p w14:paraId="31AB8043" w14:textId="0DD54467" w:rsidR="008A1FBE" w:rsidRDefault="008A1FBE" w:rsidP="00ED050A">
      <w:pPr>
        <w:pStyle w:val="Bezproreda"/>
        <w:ind w:left="0"/>
        <w:jc w:val="both"/>
        <w:rPr>
          <w:rFonts w:asciiTheme="minorHAnsi" w:hAnsiTheme="minorHAnsi" w:cstheme="minorHAnsi"/>
          <w:bCs/>
          <w:sz w:val="24"/>
          <w:szCs w:val="24"/>
        </w:rPr>
      </w:pPr>
      <w:r w:rsidRPr="00E05338">
        <w:rPr>
          <w:rFonts w:asciiTheme="minorHAnsi" w:hAnsiTheme="minorHAnsi" w:cstheme="minorHAnsi"/>
          <w:bCs/>
          <w:sz w:val="24"/>
          <w:szCs w:val="24"/>
        </w:rPr>
        <w:t xml:space="preserve">4. </w:t>
      </w:r>
      <w:r w:rsidR="00B156B0" w:rsidRPr="00B156B0">
        <w:rPr>
          <w:rFonts w:asciiTheme="minorHAnsi" w:hAnsiTheme="minorHAnsi" w:cstheme="minorHAnsi"/>
          <w:bCs/>
          <w:sz w:val="24"/>
          <w:szCs w:val="24"/>
        </w:rPr>
        <w:t>P</w:t>
      </w:r>
      <w:r w:rsidR="00B156B0">
        <w:rPr>
          <w:rFonts w:asciiTheme="minorHAnsi" w:hAnsiTheme="minorHAnsi" w:cstheme="minorHAnsi"/>
          <w:bCs/>
          <w:sz w:val="24"/>
          <w:szCs w:val="24"/>
        </w:rPr>
        <w:t>rilog</w:t>
      </w:r>
      <w:r w:rsidR="00B156B0" w:rsidRPr="00B156B0">
        <w:rPr>
          <w:rFonts w:asciiTheme="minorHAnsi" w:hAnsiTheme="minorHAnsi" w:cstheme="minorHAnsi"/>
          <w:bCs/>
          <w:sz w:val="24"/>
          <w:szCs w:val="24"/>
        </w:rPr>
        <w:t xml:space="preserve"> IV. – Izjava o odazivu na hitnu intervenciju</w:t>
      </w:r>
    </w:p>
    <w:p w14:paraId="2649501D" w14:textId="77777777" w:rsidR="00D8767A" w:rsidRDefault="00D8767A" w:rsidP="00ED050A">
      <w:pPr>
        <w:pStyle w:val="Bezproreda"/>
        <w:ind w:left="0"/>
        <w:jc w:val="both"/>
        <w:rPr>
          <w:rFonts w:asciiTheme="minorHAnsi" w:hAnsiTheme="minorHAnsi" w:cstheme="minorHAnsi"/>
          <w:bCs/>
          <w:sz w:val="24"/>
          <w:szCs w:val="24"/>
        </w:rPr>
      </w:pPr>
    </w:p>
    <w:bookmarkEnd w:id="34"/>
    <w:bookmarkEnd w:id="35"/>
    <w:p w14:paraId="0DC8F64C" w14:textId="77777777" w:rsidR="00B156B0" w:rsidRDefault="00B156B0">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5107C110" w14:textId="197DE50D"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08EFB892"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6" w:name="_Hlk525106643"/>
      <w:bookmarkStart w:id="37" w:name="_Hlk29362879"/>
      <w:r w:rsidR="0088206F">
        <w:rPr>
          <w:rFonts w:asciiTheme="minorHAnsi" w:hAnsiTheme="minorHAnsi" w:cstheme="minorHAnsi"/>
          <w:b/>
          <w:sz w:val="24"/>
          <w:szCs w:val="24"/>
        </w:rPr>
        <w:t xml:space="preserve"> </w:t>
      </w:r>
      <w:r w:rsidR="00DF4049" w:rsidRPr="00DF4049">
        <w:rPr>
          <w:rFonts w:asciiTheme="minorHAnsi" w:hAnsiTheme="minorHAnsi" w:cstheme="minorHAnsi"/>
          <w:bCs/>
          <w:sz w:val="24"/>
          <w:szCs w:val="24"/>
        </w:rPr>
        <w:t>P</w:t>
      </w:r>
      <w:r w:rsidR="00C1109B">
        <w:rPr>
          <w:rFonts w:asciiTheme="minorHAnsi" w:hAnsiTheme="minorHAnsi" w:cstheme="minorHAnsi"/>
          <w:bCs/>
          <w:sz w:val="24"/>
          <w:szCs w:val="24"/>
        </w:rPr>
        <w:t>ostupak</w:t>
      </w:r>
      <w:r w:rsidR="00DF4049">
        <w:rPr>
          <w:rFonts w:asciiTheme="minorHAnsi" w:hAnsiTheme="minorHAnsi" w:cstheme="minorHAnsi"/>
          <w:bCs/>
          <w:sz w:val="24"/>
          <w:szCs w:val="24"/>
        </w:rPr>
        <w:t xml:space="preserve"> </w:t>
      </w:r>
      <w:r w:rsidR="00C1109B">
        <w:rPr>
          <w:rFonts w:asciiTheme="minorHAnsi" w:hAnsiTheme="minorHAnsi" w:cstheme="minorHAnsi"/>
          <w:bCs/>
          <w:sz w:val="24"/>
          <w:szCs w:val="24"/>
        </w:rPr>
        <w:t xml:space="preserve">jednostavne nabave </w:t>
      </w:r>
      <w:r w:rsidR="00B156B0">
        <w:rPr>
          <w:rFonts w:asciiTheme="minorHAnsi" w:hAnsiTheme="minorHAnsi" w:cstheme="minorHAnsi"/>
          <w:bCs/>
          <w:sz w:val="24"/>
          <w:szCs w:val="24"/>
        </w:rPr>
        <w:t>usluga</w:t>
      </w:r>
      <w:r w:rsidR="00DF4049">
        <w:rPr>
          <w:rFonts w:asciiTheme="minorHAnsi" w:hAnsiTheme="minorHAnsi" w:cstheme="minorHAnsi"/>
          <w:bCs/>
          <w:sz w:val="24"/>
          <w:szCs w:val="24"/>
        </w:rPr>
        <w:t xml:space="preserve"> – </w:t>
      </w:r>
      <w:r w:rsidR="00B156B0" w:rsidRPr="00B156B0">
        <w:rPr>
          <w:rFonts w:asciiTheme="minorHAnsi" w:hAnsiTheme="minorHAnsi" w:cstheme="minorHAnsi"/>
          <w:bCs/>
          <w:sz w:val="24"/>
          <w:szCs w:val="24"/>
        </w:rPr>
        <w:t>ODRŽAVANJE JAVNE RASVJETE NA PODRUČJU GRADA I MO</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6"/>
      <w:bookmarkEnd w:id="37"/>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D8767A">
        <w:rPr>
          <w:rFonts w:asciiTheme="minorHAnsi" w:hAnsiTheme="minorHAnsi" w:cstheme="minorHAnsi"/>
          <w:bCs/>
          <w:sz w:val="24"/>
          <w:szCs w:val="24"/>
        </w:rPr>
        <w:t>6</w:t>
      </w:r>
      <w:r w:rsidR="004349FC">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B156B0">
        <w:rPr>
          <w:rFonts w:asciiTheme="minorHAnsi" w:hAnsiTheme="minorHAnsi" w:cstheme="minorHAnsi"/>
          <w:bCs/>
          <w:sz w:val="24"/>
          <w:szCs w:val="24"/>
        </w:rPr>
        <w:t>368</w:t>
      </w:r>
      <w:r w:rsidR="00DF4049">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24372A5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C0360B" w:rsidRPr="006246A8">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5C23DE66"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F19012F"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zajednice ponuditelja </w:t>
            </w:r>
            <w:r w:rsidR="00C0360B">
              <w:rPr>
                <w:rFonts w:asciiTheme="minorHAnsi" w:hAnsiTheme="minorHAnsi" w:cstheme="minorHAnsi"/>
                <w:b/>
                <w:bCs/>
                <w:sz w:val="24"/>
                <w:szCs w:val="24"/>
                <w:u w:val="single"/>
              </w:rPr>
              <w:t>(</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2B6B1DE7" w:rsidR="00EB3DA3" w:rsidRPr="00EB3DA3" w:rsidRDefault="006B52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AE00E6">
        <w:rPr>
          <w:rFonts w:asciiTheme="minorHAnsi" w:hAnsiTheme="minorHAnsi" w:cstheme="minorHAnsi"/>
          <w:sz w:val="24"/>
          <w:szCs w:val="24"/>
        </w:rPr>
        <w:t xml:space="preserve"> kao prilog</w:t>
      </w:r>
      <w:r w:rsidR="00504D0A">
        <w:rPr>
          <w:rFonts w:asciiTheme="minorHAnsi" w:hAnsiTheme="minorHAnsi" w:cstheme="minorHAnsi"/>
          <w:sz w:val="24"/>
          <w:szCs w:val="24"/>
        </w:rPr>
        <w:t xml:space="preserve">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058E11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w:t>
      </w:r>
      <w:r w:rsidR="007B1646">
        <w:rPr>
          <w:rFonts w:asciiTheme="minorHAnsi" w:hAnsiTheme="minorHAnsi" w:cstheme="minorHAnsi"/>
          <w:sz w:val="24"/>
          <w:szCs w:val="24"/>
        </w:rPr>
        <w:t>_________________</w:t>
      </w:r>
      <w:r w:rsidRPr="00EB3DA3">
        <w:rPr>
          <w:rFonts w:asciiTheme="minorHAnsi" w:hAnsiTheme="minorHAnsi" w:cstheme="minorHAnsi"/>
          <w:sz w:val="24"/>
          <w:szCs w:val="24"/>
        </w:rPr>
        <w:t>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w:t>
      </w:r>
    </w:p>
    <w:p w14:paraId="4E0271BB" w14:textId="77777777" w:rsid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273B85F" w14:textId="77777777" w:rsidR="007B1646" w:rsidRDefault="007B1646" w:rsidP="00EB3DA3">
      <w:pPr>
        <w:pStyle w:val="Bezproreda"/>
        <w:jc w:val="both"/>
        <w:rPr>
          <w:rFonts w:asciiTheme="minorHAnsi" w:hAnsiTheme="minorHAnsi" w:cstheme="minorHAnsi"/>
          <w:sz w:val="24"/>
          <w:szCs w:val="24"/>
        </w:rPr>
      </w:pPr>
    </w:p>
    <w:p w14:paraId="64C60D00" w14:textId="36B114B2" w:rsidR="00EB3DA3" w:rsidRPr="00EB3DA3" w:rsidRDefault="007B1646"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kao osoba ovlaštena</w:t>
      </w:r>
      <w:r>
        <w:rPr>
          <w:rFonts w:asciiTheme="minorHAnsi" w:hAnsiTheme="minorHAnsi" w:cstheme="minorHAnsi"/>
          <w:sz w:val="24"/>
          <w:szCs w:val="24"/>
        </w:rPr>
        <w:t xml:space="preserve"> </w:t>
      </w:r>
      <w:r w:rsidR="00EB3DA3" w:rsidRPr="00EB3DA3">
        <w:rPr>
          <w:rFonts w:asciiTheme="minorHAnsi" w:hAnsiTheme="minorHAnsi" w:cstheme="minorHAnsi"/>
          <w:sz w:val="24"/>
          <w:szCs w:val="24"/>
        </w:rPr>
        <w:t>za zastupanje gospodarskog subjekta</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511DAC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C0360B" w:rsidRPr="006246A8">
        <w:rPr>
          <w:rFonts w:asciiTheme="minorHAnsi" w:hAnsiTheme="minorHAnsi" w:cstheme="minorHAnsi"/>
          <w:b/>
          <w:bCs/>
          <w:color w:val="EE0000"/>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25E62637" w:rsidR="00002664" w:rsidRPr="00B156B0" w:rsidRDefault="00002664" w:rsidP="00002664">
      <w:pPr>
        <w:ind w:left="0"/>
        <w:jc w:val="both"/>
        <w:rPr>
          <w:rFonts w:asciiTheme="minorHAnsi" w:hAnsiTheme="minorHAnsi" w:cstheme="minorHAnsi"/>
          <w:bCs/>
          <w:sz w:val="24"/>
          <w:szCs w:val="24"/>
        </w:rPr>
      </w:pPr>
      <w:r>
        <w:rPr>
          <w:rFonts w:asciiTheme="minorHAnsi" w:hAnsiTheme="minorHAnsi" w:cstheme="minorHAnsi"/>
          <w:sz w:val="24"/>
          <w:szCs w:val="24"/>
        </w:rPr>
        <w:t>u postupku jednostavne</w:t>
      </w:r>
      <w:r w:rsidR="00E72D24">
        <w:rPr>
          <w:rFonts w:asciiTheme="minorHAnsi" w:hAnsiTheme="minorHAnsi" w:cstheme="minorHAnsi"/>
          <w:sz w:val="24"/>
          <w:szCs w:val="24"/>
        </w:rPr>
        <w:t xml:space="preserve"> nabave</w:t>
      </w:r>
      <w:r w:rsidR="00AD4A3D">
        <w:rPr>
          <w:rFonts w:asciiTheme="minorHAnsi" w:hAnsiTheme="minorHAnsi" w:cstheme="minorHAnsi"/>
          <w:sz w:val="24"/>
          <w:szCs w:val="24"/>
        </w:rPr>
        <w:t xml:space="preserve"> </w:t>
      </w:r>
      <w:r w:rsidR="00B156B0">
        <w:rPr>
          <w:rFonts w:asciiTheme="minorHAnsi" w:hAnsiTheme="minorHAnsi" w:cstheme="minorHAnsi"/>
          <w:sz w:val="24"/>
          <w:szCs w:val="24"/>
        </w:rPr>
        <w:t>usluga</w:t>
      </w:r>
      <w:r w:rsidR="00DF4049">
        <w:rPr>
          <w:rFonts w:asciiTheme="minorHAnsi" w:hAnsiTheme="minorHAnsi" w:cstheme="minorHAnsi"/>
          <w:sz w:val="24"/>
          <w:szCs w:val="24"/>
        </w:rPr>
        <w:t xml:space="preserve"> – </w:t>
      </w:r>
      <w:r w:rsidR="00B156B0" w:rsidRPr="00B156B0">
        <w:rPr>
          <w:rFonts w:asciiTheme="minorHAnsi" w:hAnsiTheme="minorHAnsi" w:cstheme="minorHAnsi"/>
          <w:sz w:val="24"/>
          <w:szCs w:val="24"/>
        </w:rPr>
        <w:t>ODRŽAVANJE JAVNE RASVJETE NA PODRUČJU GRADA I MO</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D8767A">
        <w:rPr>
          <w:rFonts w:asciiTheme="minorHAnsi" w:hAnsiTheme="minorHAnsi" w:cstheme="minorHAnsi"/>
          <w:bCs/>
          <w:sz w:val="24"/>
          <w:szCs w:val="24"/>
        </w:rPr>
        <w:t>6</w:t>
      </w:r>
      <w:r>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B156B0">
        <w:rPr>
          <w:rFonts w:asciiTheme="minorHAnsi" w:hAnsiTheme="minorHAnsi" w:cstheme="minorHAnsi"/>
          <w:bCs/>
          <w:sz w:val="24"/>
          <w:szCs w:val="24"/>
        </w:rPr>
        <w:t>368</w:t>
      </w:r>
      <w:r w:rsidR="00AD4A3D">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2D166533" w14:textId="0D10A221" w:rsidR="007D1811" w:rsidRDefault="007D1811" w:rsidP="00A368C1">
      <w:pPr>
        <w:spacing w:after="160" w:line="259" w:lineRule="auto"/>
        <w:ind w:left="0"/>
        <w:rPr>
          <w:rFonts w:asciiTheme="minorHAnsi" w:eastAsia="Calibri" w:hAnsiTheme="minorHAnsi" w:cstheme="minorHAnsi"/>
          <w:sz w:val="26"/>
          <w:szCs w:val="26"/>
          <w:lang w:eastAsia="en-US"/>
        </w:rPr>
      </w:pPr>
    </w:p>
    <w:p w14:paraId="0801B828"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0FBFA605"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2381670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1EE881C6"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6F39E9E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24E4E841" w14:textId="77777777" w:rsidR="00B156B0" w:rsidRPr="00B156B0" w:rsidRDefault="00B156B0" w:rsidP="00B156B0">
      <w:pPr>
        <w:spacing w:after="160" w:line="259" w:lineRule="auto"/>
        <w:ind w:left="0"/>
        <w:rPr>
          <w:rFonts w:asciiTheme="minorHAnsi" w:eastAsia="Calibri" w:hAnsiTheme="minorHAnsi" w:cstheme="minorHAnsi"/>
          <w:b/>
          <w:sz w:val="24"/>
          <w:szCs w:val="24"/>
          <w:lang w:eastAsia="en-US"/>
        </w:rPr>
      </w:pPr>
      <w:r w:rsidRPr="00B156B0">
        <w:rPr>
          <w:rFonts w:asciiTheme="minorHAnsi" w:eastAsia="Calibri" w:hAnsiTheme="minorHAnsi" w:cstheme="minorHAnsi"/>
          <w:b/>
          <w:sz w:val="24"/>
          <w:szCs w:val="24"/>
          <w:lang w:eastAsia="en-US"/>
        </w:rPr>
        <w:lastRenderedPageBreak/>
        <w:t>PRILOG IV. – Izjava o odazivu na hitnu intervenciju</w:t>
      </w:r>
    </w:p>
    <w:p w14:paraId="59CDED2F"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______________________________</w:t>
      </w:r>
    </w:p>
    <w:p w14:paraId="4636E5A8"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______________________________</w:t>
      </w:r>
    </w:p>
    <w:p w14:paraId="22631CC9"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_____________________________</w:t>
      </w:r>
    </w:p>
    <w:p w14:paraId="4F541739"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(upisati tvrtku i sjedište gospodarskog subjekta)</w:t>
      </w:r>
    </w:p>
    <w:p w14:paraId="680BB521"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p>
    <w:p w14:paraId="2430A182"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U _________________, dana _________________</w:t>
      </w:r>
    </w:p>
    <w:p w14:paraId="78B0CEFE"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p>
    <w:p w14:paraId="0A2813C8"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 xml:space="preserve">                                                    I Z J A V A                                                                                                                   </w:t>
      </w:r>
    </w:p>
    <w:p w14:paraId="3E8BA57D"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p>
    <w:p w14:paraId="0E589158"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 xml:space="preserve">kojom ja ____________________ iz _________________________, kao osoba ovlaštena </w:t>
      </w:r>
    </w:p>
    <w:p w14:paraId="76CC83C7"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 xml:space="preserve">                    (upisati ime i prezime)                      (upisati adresu)</w:t>
      </w:r>
    </w:p>
    <w:p w14:paraId="1EE86CF2"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p>
    <w:p w14:paraId="319D0B6E" w14:textId="0954E2C0"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za zastupanje gospodarskog subjekta ________________________________________</w:t>
      </w:r>
    </w:p>
    <w:p w14:paraId="6A178B8E" w14:textId="48163941"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_____________________________________________________________________</w:t>
      </w:r>
      <w:r>
        <w:rPr>
          <w:rFonts w:asciiTheme="minorHAnsi" w:eastAsia="Calibri" w:hAnsiTheme="minorHAnsi" w:cstheme="minorHAnsi"/>
          <w:bCs/>
          <w:sz w:val="24"/>
          <w:szCs w:val="24"/>
          <w:lang w:eastAsia="en-US"/>
        </w:rPr>
        <w:t>__</w:t>
      </w:r>
    </w:p>
    <w:p w14:paraId="2451C0CC" w14:textId="60B91096"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 xml:space="preserve">u postupku jednostavne nabave velike vrijednosti usluga – </w:t>
      </w:r>
      <w:r w:rsidR="00665BB5" w:rsidRPr="00665BB5">
        <w:rPr>
          <w:rFonts w:asciiTheme="minorHAnsi" w:eastAsia="Calibri" w:hAnsiTheme="minorHAnsi" w:cstheme="minorHAnsi"/>
          <w:bCs/>
          <w:sz w:val="24"/>
          <w:szCs w:val="24"/>
          <w:lang w:eastAsia="en-US"/>
        </w:rPr>
        <w:t>ODRŽAVANJE JAVNE RASVJETE NA PODRUČJU GRADA I MO</w:t>
      </w:r>
      <w:r w:rsidRPr="00B156B0">
        <w:rPr>
          <w:rFonts w:asciiTheme="minorHAnsi" w:eastAsia="Calibri" w:hAnsiTheme="minorHAnsi" w:cstheme="minorHAnsi"/>
          <w:bCs/>
          <w:sz w:val="24"/>
          <w:szCs w:val="24"/>
          <w:lang w:eastAsia="en-US"/>
        </w:rPr>
        <w:t>, evidencijski broj nabave: I-2</w:t>
      </w:r>
      <w:r w:rsidR="00665BB5">
        <w:rPr>
          <w:rFonts w:asciiTheme="minorHAnsi" w:eastAsia="Calibri" w:hAnsiTheme="minorHAnsi" w:cstheme="minorHAnsi"/>
          <w:bCs/>
          <w:sz w:val="24"/>
          <w:szCs w:val="24"/>
          <w:lang w:eastAsia="en-US"/>
        </w:rPr>
        <w:t>6</w:t>
      </w:r>
      <w:r w:rsidRPr="00B156B0">
        <w:rPr>
          <w:rFonts w:asciiTheme="minorHAnsi" w:eastAsia="Calibri" w:hAnsiTheme="minorHAnsi" w:cstheme="minorHAnsi"/>
          <w:bCs/>
          <w:sz w:val="24"/>
          <w:szCs w:val="24"/>
          <w:lang w:eastAsia="en-US"/>
        </w:rPr>
        <w:t>-08-</w:t>
      </w:r>
      <w:r w:rsidR="00665BB5">
        <w:rPr>
          <w:rFonts w:asciiTheme="minorHAnsi" w:eastAsia="Calibri" w:hAnsiTheme="minorHAnsi" w:cstheme="minorHAnsi"/>
          <w:bCs/>
          <w:sz w:val="24"/>
          <w:szCs w:val="24"/>
          <w:lang w:eastAsia="en-US"/>
        </w:rPr>
        <w:t>368</w:t>
      </w:r>
      <w:r w:rsidRPr="00B156B0">
        <w:rPr>
          <w:rFonts w:asciiTheme="minorHAnsi" w:eastAsia="Calibri" w:hAnsiTheme="minorHAnsi" w:cstheme="minorHAnsi"/>
          <w:bCs/>
          <w:sz w:val="24"/>
          <w:szCs w:val="24"/>
          <w:lang w:eastAsia="en-US"/>
        </w:rPr>
        <w:t xml:space="preserve"> izjavljujem da će se navedeni gospodarski subjekt odazvati na hitnu intervenciju – doći na lokaciju u roku od</w:t>
      </w:r>
    </w:p>
    <w:p w14:paraId="6F5E0F66"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p>
    <w:p w14:paraId="0681AC3A"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 xml:space="preserve">      ___________ (slovima: _____________________________________) minuta.</w:t>
      </w:r>
    </w:p>
    <w:p w14:paraId="37B8DD66"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p>
    <w:p w14:paraId="4A1271F6"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NAPOMENA: Odaziv na hitnu intervenciju može se nuditi isključivo cijelim brojem.</w:t>
      </w:r>
    </w:p>
    <w:p w14:paraId="40AAD763"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p>
    <w:p w14:paraId="7515D5D1" w14:textId="4FE01470"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 xml:space="preserve">                                                                                   ______________________</w:t>
      </w:r>
      <w:r>
        <w:rPr>
          <w:rFonts w:asciiTheme="minorHAnsi" w:eastAsia="Calibri" w:hAnsiTheme="minorHAnsi" w:cstheme="minorHAnsi"/>
          <w:bCs/>
          <w:sz w:val="24"/>
          <w:szCs w:val="24"/>
          <w:lang w:eastAsia="en-US"/>
        </w:rPr>
        <w:t>___________</w:t>
      </w:r>
      <w:r w:rsidRPr="00B156B0">
        <w:rPr>
          <w:rFonts w:asciiTheme="minorHAnsi" w:eastAsia="Calibri" w:hAnsiTheme="minorHAnsi" w:cstheme="minorHAnsi"/>
          <w:bCs/>
          <w:sz w:val="24"/>
          <w:szCs w:val="24"/>
          <w:lang w:eastAsia="en-US"/>
        </w:rPr>
        <w:t>_____</w:t>
      </w:r>
    </w:p>
    <w:p w14:paraId="61B89F7F" w14:textId="77777777" w:rsidR="00B156B0" w:rsidRPr="00B156B0" w:rsidRDefault="00B156B0" w:rsidP="00B156B0">
      <w:pPr>
        <w:spacing w:after="160" w:line="259" w:lineRule="auto"/>
        <w:ind w:left="0"/>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 xml:space="preserve">                                                               (upisati ime i prezime osobe ovlaštene za zastupanje)</w:t>
      </w:r>
    </w:p>
    <w:p w14:paraId="5AAA0F4D" w14:textId="77777777" w:rsidR="00B156B0" w:rsidRPr="00B156B0" w:rsidRDefault="00B156B0" w:rsidP="00B156B0">
      <w:pPr>
        <w:spacing w:after="160" w:line="259" w:lineRule="auto"/>
        <w:ind w:left="0"/>
        <w:jc w:val="right"/>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 xml:space="preserve">                                                                                                                                                                       _____________________________________</w:t>
      </w:r>
    </w:p>
    <w:p w14:paraId="30B10241" w14:textId="256DF89E" w:rsidR="009D13EA" w:rsidRPr="00B156B0" w:rsidRDefault="00B156B0" w:rsidP="00B156B0">
      <w:pPr>
        <w:spacing w:after="160" w:line="259" w:lineRule="auto"/>
        <w:ind w:left="0"/>
        <w:jc w:val="right"/>
        <w:rPr>
          <w:rFonts w:asciiTheme="minorHAnsi" w:eastAsia="Calibri" w:hAnsiTheme="minorHAnsi" w:cstheme="minorHAnsi"/>
          <w:bCs/>
          <w:sz w:val="24"/>
          <w:szCs w:val="24"/>
          <w:lang w:eastAsia="en-US"/>
        </w:rPr>
      </w:pPr>
      <w:r w:rsidRPr="00B156B0">
        <w:rPr>
          <w:rFonts w:asciiTheme="minorHAnsi" w:eastAsia="Calibri" w:hAnsiTheme="minorHAnsi" w:cstheme="minorHAnsi"/>
          <w:bCs/>
          <w:sz w:val="24"/>
          <w:szCs w:val="24"/>
          <w:lang w:eastAsia="en-US"/>
        </w:rPr>
        <w:t xml:space="preserve">                                                                                                                                                                                                             (potpis/pečat)</w:t>
      </w:r>
    </w:p>
    <w:sectPr w:rsidR="009D13EA" w:rsidRPr="00B156B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4C4BC" w14:textId="77777777" w:rsidR="001E6DAF" w:rsidRDefault="001E6DAF" w:rsidP="00EB3DA3">
      <w:r>
        <w:separator/>
      </w:r>
    </w:p>
  </w:endnote>
  <w:endnote w:type="continuationSeparator" w:id="0">
    <w:p w14:paraId="35E53926" w14:textId="77777777" w:rsidR="001E6DAF" w:rsidRDefault="001E6DAF"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EFFA7" w14:textId="77777777" w:rsidR="001E6DAF" w:rsidRDefault="001E6DAF" w:rsidP="00EB3DA3">
      <w:r>
        <w:separator/>
      </w:r>
    </w:p>
  </w:footnote>
  <w:footnote w:type="continuationSeparator" w:id="0">
    <w:p w14:paraId="33069C49" w14:textId="77777777" w:rsidR="001E6DAF" w:rsidRDefault="001E6DAF"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3683712"/>
    <w:multiLevelType w:val="hybridMultilevel"/>
    <w:tmpl w:val="26F4A7B4"/>
    <w:lvl w:ilvl="0" w:tplc="7018B214">
      <w:start w:val="1"/>
      <w:numFmt w:val="decimal"/>
      <w:lvlText w:val="%1."/>
      <w:lvlJc w:val="left"/>
      <w:pPr>
        <w:ind w:left="720" w:hanging="360"/>
      </w:pPr>
      <w:rPr>
        <w:rFonts w:eastAsia="Calibri"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7"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8" w15:restartNumberingAfterBreak="0">
    <w:nsid w:val="437D4C85"/>
    <w:multiLevelType w:val="hybridMultilevel"/>
    <w:tmpl w:val="CD0863BC"/>
    <w:lvl w:ilvl="0" w:tplc="EC10C8F4">
      <w:start w:val="9"/>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5D567C21"/>
    <w:multiLevelType w:val="hybridMultilevel"/>
    <w:tmpl w:val="B7DC1C60"/>
    <w:lvl w:ilvl="0" w:tplc="F0BE4198">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0"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1" w15:restartNumberingAfterBreak="0">
    <w:nsid w:val="6B590F4B"/>
    <w:multiLevelType w:val="hybridMultilevel"/>
    <w:tmpl w:val="0A6C29E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6"/>
  </w:num>
  <w:num w:numId="2" w16cid:durableId="1199857839">
    <w:abstractNumId w:val="0"/>
  </w:num>
  <w:num w:numId="3" w16cid:durableId="653027165">
    <w:abstractNumId w:val="5"/>
  </w:num>
  <w:num w:numId="4" w16cid:durableId="16085297">
    <w:abstractNumId w:val="3"/>
  </w:num>
  <w:num w:numId="5" w16cid:durableId="373165100">
    <w:abstractNumId w:val="1"/>
  </w:num>
  <w:num w:numId="6" w16cid:durableId="908342743">
    <w:abstractNumId w:val="4"/>
  </w:num>
  <w:num w:numId="7" w16cid:durableId="14992718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2"/>
  </w:num>
  <w:num w:numId="9" w16cid:durableId="11340757">
    <w:abstractNumId w:val="10"/>
  </w:num>
  <w:num w:numId="10" w16cid:durableId="775097096">
    <w:abstractNumId w:val="8"/>
  </w:num>
  <w:num w:numId="11" w16cid:durableId="692879092">
    <w:abstractNumId w:val="2"/>
  </w:num>
  <w:num w:numId="12" w16cid:durableId="1034623787">
    <w:abstractNumId w:val="9"/>
  </w:num>
  <w:num w:numId="13" w16cid:durableId="13668337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404"/>
    <w:rsid w:val="00002664"/>
    <w:rsid w:val="00003ADB"/>
    <w:rsid w:val="00004574"/>
    <w:rsid w:val="000124BE"/>
    <w:rsid w:val="000155B1"/>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3802"/>
    <w:rsid w:val="00074F83"/>
    <w:rsid w:val="00076C22"/>
    <w:rsid w:val="00076EA3"/>
    <w:rsid w:val="000817F1"/>
    <w:rsid w:val="00094A98"/>
    <w:rsid w:val="0009737C"/>
    <w:rsid w:val="000977A1"/>
    <w:rsid w:val="000A05D2"/>
    <w:rsid w:val="000A16B4"/>
    <w:rsid w:val="000A29E3"/>
    <w:rsid w:val="000B0A9B"/>
    <w:rsid w:val="000C28FE"/>
    <w:rsid w:val="000C5638"/>
    <w:rsid w:val="000D43EE"/>
    <w:rsid w:val="000D4EDC"/>
    <w:rsid w:val="000D55D8"/>
    <w:rsid w:val="000D7151"/>
    <w:rsid w:val="000E1927"/>
    <w:rsid w:val="000E4B66"/>
    <w:rsid w:val="000F2DD0"/>
    <w:rsid w:val="000F5F26"/>
    <w:rsid w:val="000F74A4"/>
    <w:rsid w:val="0011046B"/>
    <w:rsid w:val="00120963"/>
    <w:rsid w:val="0012795D"/>
    <w:rsid w:val="0013029E"/>
    <w:rsid w:val="00130593"/>
    <w:rsid w:val="00130D7B"/>
    <w:rsid w:val="00131B5A"/>
    <w:rsid w:val="00135B89"/>
    <w:rsid w:val="00140B20"/>
    <w:rsid w:val="00140CFF"/>
    <w:rsid w:val="00141105"/>
    <w:rsid w:val="00144A67"/>
    <w:rsid w:val="00145238"/>
    <w:rsid w:val="00155C4A"/>
    <w:rsid w:val="001578ED"/>
    <w:rsid w:val="00161F1D"/>
    <w:rsid w:val="00170613"/>
    <w:rsid w:val="001718DB"/>
    <w:rsid w:val="00173DD6"/>
    <w:rsid w:val="00177E5E"/>
    <w:rsid w:val="00180456"/>
    <w:rsid w:val="0019129D"/>
    <w:rsid w:val="00195CD3"/>
    <w:rsid w:val="0019647C"/>
    <w:rsid w:val="001B0C5B"/>
    <w:rsid w:val="001B32CD"/>
    <w:rsid w:val="001B4F72"/>
    <w:rsid w:val="001C5E46"/>
    <w:rsid w:val="001D51DD"/>
    <w:rsid w:val="001D78B8"/>
    <w:rsid w:val="001E08AF"/>
    <w:rsid w:val="001E6DAF"/>
    <w:rsid w:val="001F034F"/>
    <w:rsid w:val="001F2D19"/>
    <w:rsid w:val="001F6E08"/>
    <w:rsid w:val="001F6FE8"/>
    <w:rsid w:val="00203EB2"/>
    <w:rsid w:val="00210C1D"/>
    <w:rsid w:val="00222416"/>
    <w:rsid w:val="00226772"/>
    <w:rsid w:val="0023231E"/>
    <w:rsid w:val="002363CC"/>
    <w:rsid w:val="002441E2"/>
    <w:rsid w:val="00252414"/>
    <w:rsid w:val="002537AD"/>
    <w:rsid w:val="00260D51"/>
    <w:rsid w:val="002617DA"/>
    <w:rsid w:val="002643A4"/>
    <w:rsid w:val="0026739A"/>
    <w:rsid w:val="0027337E"/>
    <w:rsid w:val="00281621"/>
    <w:rsid w:val="00282996"/>
    <w:rsid w:val="0029112D"/>
    <w:rsid w:val="00295C06"/>
    <w:rsid w:val="002A09F0"/>
    <w:rsid w:val="002A37D3"/>
    <w:rsid w:val="002A438C"/>
    <w:rsid w:val="002B4464"/>
    <w:rsid w:val="002B6D2A"/>
    <w:rsid w:val="002B6DEA"/>
    <w:rsid w:val="002C04ED"/>
    <w:rsid w:val="002C43F6"/>
    <w:rsid w:val="002C595A"/>
    <w:rsid w:val="002D1583"/>
    <w:rsid w:val="002D796C"/>
    <w:rsid w:val="002E1175"/>
    <w:rsid w:val="002E3F5D"/>
    <w:rsid w:val="002E7347"/>
    <w:rsid w:val="002F00F4"/>
    <w:rsid w:val="002F054B"/>
    <w:rsid w:val="002F39B0"/>
    <w:rsid w:val="00300648"/>
    <w:rsid w:val="00307578"/>
    <w:rsid w:val="003112C5"/>
    <w:rsid w:val="00315CAE"/>
    <w:rsid w:val="00315CEE"/>
    <w:rsid w:val="003179A2"/>
    <w:rsid w:val="00323702"/>
    <w:rsid w:val="00327441"/>
    <w:rsid w:val="00330FCF"/>
    <w:rsid w:val="003317B3"/>
    <w:rsid w:val="00333DFE"/>
    <w:rsid w:val="0033444C"/>
    <w:rsid w:val="003357AA"/>
    <w:rsid w:val="00341B93"/>
    <w:rsid w:val="00342895"/>
    <w:rsid w:val="003506C0"/>
    <w:rsid w:val="00355D49"/>
    <w:rsid w:val="00357A37"/>
    <w:rsid w:val="00363A7B"/>
    <w:rsid w:val="0036571C"/>
    <w:rsid w:val="00380E05"/>
    <w:rsid w:val="00381341"/>
    <w:rsid w:val="00383585"/>
    <w:rsid w:val="00392524"/>
    <w:rsid w:val="0039795D"/>
    <w:rsid w:val="003A03BD"/>
    <w:rsid w:val="003A03C8"/>
    <w:rsid w:val="003A1F92"/>
    <w:rsid w:val="003A202B"/>
    <w:rsid w:val="003A52F4"/>
    <w:rsid w:val="003B20FA"/>
    <w:rsid w:val="003B45BA"/>
    <w:rsid w:val="003C02C0"/>
    <w:rsid w:val="003C2DBA"/>
    <w:rsid w:val="003C3C3A"/>
    <w:rsid w:val="003C6CE3"/>
    <w:rsid w:val="003C7083"/>
    <w:rsid w:val="003C7A3E"/>
    <w:rsid w:val="003D21E6"/>
    <w:rsid w:val="003D7CD9"/>
    <w:rsid w:val="003E40AD"/>
    <w:rsid w:val="003F0EB7"/>
    <w:rsid w:val="003F4FAB"/>
    <w:rsid w:val="004006EC"/>
    <w:rsid w:val="00402ADC"/>
    <w:rsid w:val="004044FF"/>
    <w:rsid w:val="004065EA"/>
    <w:rsid w:val="00411E9E"/>
    <w:rsid w:val="00420AA5"/>
    <w:rsid w:val="00422B17"/>
    <w:rsid w:val="004326B5"/>
    <w:rsid w:val="004332B6"/>
    <w:rsid w:val="004349FC"/>
    <w:rsid w:val="00435704"/>
    <w:rsid w:val="00436E9C"/>
    <w:rsid w:val="00440E7F"/>
    <w:rsid w:val="00440E90"/>
    <w:rsid w:val="004422B9"/>
    <w:rsid w:val="00444DF3"/>
    <w:rsid w:val="00457D20"/>
    <w:rsid w:val="004619C1"/>
    <w:rsid w:val="00464528"/>
    <w:rsid w:val="00465725"/>
    <w:rsid w:val="00467BB0"/>
    <w:rsid w:val="00472B98"/>
    <w:rsid w:val="00473543"/>
    <w:rsid w:val="00480082"/>
    <w:rsid w:val="004A0A01"/>
    <w:rsid w:val="004A2B3E"/>
    <w:rsid w:val="004C1FDE"/>
    <w:rsid w:val="004C63C3"/>
    <w:rsid w:val="004D14CC"/>
    <w:rsid w:val="004D1C7F"/>
    <w:rsid w:val="004E3C99"/>
    <w:rsid w:val="004F5338"/>
    <w:rsid w:val="00502B96"/>
    <w:rsid w:val="00504D0A"/>
    <w:rsid w:val="00506AC2"/>
    <w:rsid w:val="00513878"/>
    <w:rsid w:val="005159D1"/>
    <w:rsid w:val="0051608C"/>
    <w:rsid w:val="00522EC9"/>
    <w:rsid w:val="00524E8C"/>
    <w:rsid w:val="00534FCE"/>
    <w:rsid w:val="005466EB"/>
    <w:rsid w:val="00547CCD"/>
    <w:rsid w:val="00547FC0"/>
    <w:rsid w:val="005514B2"/>
    <w:rsid w:val="0055192F"/>
    <w:rsid w:val="00553D0C"/>
    <w:rsid w:val="00563BA4"/>
    <w:rsid w:val="0056571E"/>
    <w:rsid w:val="00567425"/>
    <w:rsid w:val="005677A6"/>
    <w:rsid w:val="00567D9E"/>
    <w:rsid w:val="005702D6"/>
    <w:rsid w:val="0057352E"/>
    <w:rsid w:val="00575A2B"/>
    <w:rsid w:val="005761DB"/>
    <w:rsid w:val="00582898"/>
    <w:rsid w:val="00590000"/>
    <w:rsid w:val="00596B1B"/>
    <w:rsid w:val="005A3648"/>
    <w:rsid w:val="005B26FB"/>
    <w:rsid w:val="005B4E5C"/>
    <w:rsid w:val="005B5080"/>
    <w:rsid w:val="005B5CE7"/>
    <w:rsid w:val="005C0A63"/>
    <w:rsid w:val="005C0A79"/>
    <w:rsid w:val="005C29D5"/>
    <w:rsid w:val="005C2C0D"/>
    <w:rsid w:val="005C3F58"/>
    <w:rsid w:val="005D166C"/>
    <w:rsid w:val="005D3652"/>
    <w:rsid w:val="005D4E72"/>
    <w:rsid w:val="005E35A9"/>
    <w:rsid w:val="005E4661"/>
    <w:rsid w:val="005F128C"/>
    <w:rsid w:val="005F15A9"/>
    <w:rsid w:val="005F3833"/>
    <w:rsid w:val="005F6051"/>
    <w:rsid w:val="00601E2D"/>
    <w:rsid w:val="006069AE"/>
    <w:rsid w:val="00610CBC"/>
    <w:rsid w:val="006246A8"/>
    <w:rsid w:val="006259BD"/>
    <w:rsid w:val="00630799"/>
    <w:rsid w:val="00635B34"/>
    <w:rsid w:val="0063631D"/>
    <w:rsid w:val="0064292B"/>
    <w:rsid w:val="0064497D"/>
    <w:rsid w:val="00644FD7"/>
    <w:rsid w:val="00651F24"/>
    <w:rsid w:val="00652280"/>
    <w:rsid w:val="00652DCC"/>
    <w:rsid w:val="00654F39"/>
    <w:rsid w:val="00660C2B"/>
    <w:rsid w:val="00665BB5"/>
    <w:rsid w:val="00666001"/>
    <w:rsid w:val="00667649"/>
    <w:rsid w:val="00677656"/>
    <w:rsid w:val="00677825"/>
    <w:rsid w:val="00677F03"/>
    <w:rsid w:val="00687957"/>
    <w:rsid w:val="006910FD"/>
    <w:rsid w:val="00693853"/>
    <w:rsid w:val="00696916"/>
    <w:rsid w:val="00696A88"/>
    <w:rsid w:val="006A7B72"/>
    <w:rsid w:val="006B521F"/>
    <w:rsid w:val="006C01DA"/>
    <w:rsid w:val="006C6E76"/>
    <w:rsid w:val="006D2A69"/>
    <w:rsid w:val="006D57AA"/>
    <w:rsid w:val="006E40AE"/>
    <w:rsid w:val="006E765D"/>
    <w:rsid w:val="006E78AD"/>
    <w:rsid w:val="006F119F"/>
    <w:rsid w:val="00702F18"/>
    <w:rsid w:val="00704509"/>
    <w:rsid w:val="007047ED"/>
    <w:rsid w:val="0070715D"/>
    <w:rsid w:val="00707687"/>
    <w:rsid w:val="0072076C"/>
    <w:rsid w:val="00726BF3"/>
    <w:rsid w:val="007325A8"/>
    <w:rsid w:val="00732B65"/>
    <w:rsid w:val="00735F57"/>
    <w:rsid w:val="00743A25"/>
    <w:rsid w:val="0074451A"/>
    <w:rsid w:val="0075357D"/>
    <w:rsid w:val="00755E39"/>
    <w:rsid w:val="00756A97"/>
    <w:rsid w:val="00756D25"/>
    <w:rsid w:val="007630C1"/>
    <w:rsid w:val="00764D17"/>
    <w:rsid w:val="0077295B"/>
    <w:rsid w:val="00773748"/>
    <w:rsid w:val="00775218"/>
    <w:rsid w:val="007771C9"/>
    <w:rsid w:val="007815E5"/>
    <w:rsid w:val="0078461C"/>
    <w:rsid w:val="0078497C"/>
    <w:rsid w:val="0079380E"/>
    <w:rsid w:val="00794251"/>
    <w:rsid w:val="00795C6E"/>
    <w:rsid w:val="007964A0"/>
    <w:rsid w:val="00797C69"/>
    <w:rsid w:val="007A1F1D"/>
    <w:rsid w:val="007B03CD"/>
    <w:rsid w:val="007B1646"/>
    <w:rsid w:val="007B7046"/>
    <w:rsid w:val="007C65AE"/>
    <w:rsid w:val="007D1811"/>
    <w:rsid w:val="007D2ED0"/>
    <w:rsid w:val="007E0D9A"/>
    <w:rsid w:val="007E21ED"/>
    <w:rsid w:val="007E2CE5"/>
    <w:rsid w:val="007F27EC"/>
    <w:rsid w:val="0080500E"/>
    <w:rsid w:val="00806E29"/>
    <w:rsid w:val="008116F7"/>
    <w:rsid w:val="00814FED"/>
    <w:rsid w:val="00823515"/>
    <w:rsid w:val="00830531"/>
    <w:rsid w:val="00830BC5"/>
    <w:rsid w:val="00833F69"/>
    <w:rsid w:val="00836620"/>
    <w:rsid w:val="00837418"/>
    <w:rsid w:val="00846B1E"/>
    <w:rsid w:val="00850F5E"/>
    <w:rsid w:val="00852B19"/>
    <w:rsid w:val="008530C3"/>
    <w:rsid w:val="00856E7F"/>
    <w:rsid w:val="00861FD5"/>
    <w:rsid w:val="00865296"/>
    <w:rsid w:val="00865F03"/>
    <w:rsid w:val="008743B0"/>
    <w:rsid w:val="00876E5C"/>
    <w:rsid w:val="0088206F"/>
    <w:rsid w:val="00883836"/>
    <w:rsid w:val="00885C34"/>
    <w:rsid w:val="008864EE"/>
    <w:rsid w:val="0089179B"/>
    <w:rsid w:val="008952B6"/>
    <w:rsid w:val="008A14AA"/>
    <w:rsid w:val="008A1FBE"/>
    <w:rsid w:val="008A348E"/>
    <w:rsid w:val="008A4049"/>
    <w:rsid w:val="008A574E"/>
    <w:rsid w:val="008B2B21"/>
    <w:rsid w:val="008B5114"/>
    <w:rsid w:val="008B6DAD"/>
    <w:rsid w:val="008C7C85"/>
    <w:rsid w:val="008D27AA"/>
    <w:rsid w:val="008D2E8A"/>
    <w:rsid w:val="008D7C93"/>
    <w:rsid w:val="008E2763"/>
    <w:rsid w:val="008E415C"/>
    <w:rsid w:val="008E4EFC"/>
    <w:rsid w:val="008E6C98"/>
    <w:rsid w:val="008F4AD5"/>
    <w:rsid w:val="008F5D2C"/>
    <w:rsid w:val="008F7DD4"/>
    <w:rsid w:val="00906C0C"/>
    <w:rsid w:val="0091268C"/>
    <w:rsid w:val="00912BDA"/>
    <w:rsid w:val="00914AD2"/>
    <w:rsid w:val="00915F12"/>
    <w:rsid w:val="009279D1"/>
    <w:rsid w:val="0093050E"/>
    <w:rsid w:val="00931790"/>
    <w:rsid w:val="00933080"/>
    <w:rsid w:val="00933478"/>
    <w:rsid w:val="00935E2E"/>
    <w:rsid w:val="0094597C"/>
    <w:rsid w:val="00947839"/>
    <w:rsid w:val="00950EC6"/>
    <w:rsid w:val="00956024"/>
    <w:rsid w:val="00957277"/>
    <w:rsid w:val="009611E0"/>
    <w:rsid w:val="0096377F"/>
    <w:rsid w:val="009646F7"/>
    <w:rsid w:val="00964F31"/>
    <w:rsid w:val="009659CC"/>
    <w:rsid w:val="00967991"/>
    <w:rsid w:val="00967AF5"/>
    <w:rsid w:val="009743E0"/>
    <w:rsid w:val="009750E1"/>
    <w:rsid w:val="009762BC"/>
    <w:rsid w:val="009841CB"/>
    <w:rsid w:val="00993767"/>
    <w:rsid w:val="009A4CD7"/>
    <w:rsid w:val="009A60FC"/>
    <w:rsid w:val="009A6BD2"/>
    <w:rsid w:val="009B2953"/>
    <w:rsid w:val="009C31E4"/>
    <w:rsid w:val="009C3AAA"/>
    <w:rsid w:val="009D0B60"/>
    <w:rsid w:val="009D13EA"/>
    <w:rsid w:val="009D2EF0"/>
    <w:rsid w:val="009D40D8"/>
    <w:rsid w:val="009D57BA"/>
    <w:rsid w:val="009D5A6E"/>
    <w:rsid w:val="009E090A"/>
    <w:rsid w:val="009E1CD4"/>
    <w:rsid w:val="009E2B9D"/>
    <w:rsid w:val="009E3A1D"/>
    <w:rsid w:val="009E6515"/>
    <w:rsid w:val="009F1DEB"/>
    <w:rsid w:val="009F1EB4"/>
    <w:rsid w:val="00A013E3"/>
    <w:rsid w:val="00A03809"/>
    <w:rsid w:val="00A0629F"/>
    <w:rsid w:val="00A1335E"/>
    <w:rsid w:val="00A13ADA"/>
    <w:rsid w:val="00A17EA8"/>
    <w:rsid w:val="00A2013F"/>
    <w:rsid w:val="00A2308C"/>
    <w:rsid w:val="00A27BC0"/>
    <w:rsid w:val="00A3429B"/>
    <w:rsid w:val="00A35B63"/>
    <w:rsid w:val="00A368C1"/>
    <w:rsid w:val="00A379E2"/>
    <w:rsid w:val="00A431BF"/>
    <w:rsid w:val="00A438DD"/>
    <w:rsid w:val="00A53F20"/>
    <w:rsid w:val="00A56F90"/>
    <w:rsid w:val="00A5761B"/>
    <w:rsid w:val="00A62883"/>
    <w:rsid w:val="00A6797F"/>
    <w:rsid w:val="00A73E4C"/>
    <w:rsid w:val="00A750BD"/>
    <w:rsid w:val="00A75CB0"/>
    <w:rsid w:val="00A873A1"/>
    <w:rsid w:val="00A9130B"/>
    <w:rsid w:val="00A9152A"/>
    <w:rsid w:val="00A959A1"/>
    <w:rsid w:val="00AA3DA1"/>
    <w:rsid w:val="00AA466D"/>
    <w:rsid w:val="00AA4929"/>
    <w:rsid w:val="00AA6CD3"/>
    <w:rsid w:val="00AB683A"/>
    <w:rsid w:val="00AB6BE6"/>
    <w:rsid w:val="00AC30D0"/>
    <w:rsid w:val="00AC383B"/>
    <w:rsid w:val="00AC3B6C"/>
    <w:rsid w:val="00AC6A66"/>
    <w:rsid w:val="00AD4A3D"/>
    <w:rsid w:val="00AD4BDD"/>
    <w:rsid w:val="00AD61F2"/>
    <w:rsid w:val="00AD6C12"/>
    <w:rsid w:val="00AD6DF1"/>
    <w:rsid w:val="00AD7EB1"/>
    <w:rsid w:val="00AE00E6"/>
    <w:rsid w:val="00AE5DF7"/>
    <w:rsid w:val="00AE681F"/>
    <w:rsid w:val="00AF36D9"/>
    <w:rsid w:val="00B014B6"/>
    <w:rsid w:val="00B02907"/>
    <w:rsid w:val="00B05857"/>
    <w:rsid w:val="00B067D0"/>
    <w:rsid w:val="00B11B8E"/>
    <w:rsid w:val="00B139A9"/>
    <w:rsid w:val="00B156B0"/>
    <w:rsid w:val="00B158CF"/>
    <w:rsid w:val="00B162E6"/>
    <w:rsid w:val="00B16566"/>
    <w:rsid w:val="00B308C6"/>
    <w:rsid w:val="00B35EF2"/>
    <w:rsid w:val="00B40B38"/>
    <w:rsid w:val="00B41B95"/>
    <w:rsid w:val="00B43D6E"/>
    <w:rsid w:val="00B46B9C"/>
    <w:rsid w:val="00B512A9"/>
    <w:rsid w:val="00B5527C"/>
    <w:rsid w:val="00B60357"/>
    <w:rsid w:val="00B60B3C"/>
    <w:rsid w:val="00B61ED2"/>
    <w:rsid w:val="00B637E7"/>
    <w:rsid w:val="00B63B11"/>
    <w:rsid w:val="00B6489C"/>
    <w:rsid w:val="00B6501A"/>
    <w:rsid w:val="00B673B4"/>
    <w:rsid w:val="00B7280A"/>
    <w:rsid w:val="00B72C37"/>
    <w:rsid w:val="00B75B80"/>
    <w:rsid w:val="00B92D8B"/>
    <w:rsid w:val="00B93744"/>
    <w:rsid w:val="00B9565E"/>
    <w:rsid w:val="00B96A59"/>
    <w:rsid w:val="00B97977"/>
    <w:rsid w:val="00BA31EA"/>
    <w:rsid w:val="00BA4EB4"/>
    <w:rsid w:val="00BB6511"/>
    <w:rsid w:val="00BB676B"/>
    <w:rsid w:val="00BC4178"/>
    <w:rsid w:val="00BC545F"/>
    <w:rsid w:val="00BD36AA"/>
    <w:rsid w:val="00BD4D67"/>
    <w:rsid w:val="00BD5566"/>
    <w:rsid w:val="00BD6FA7"/>
    <w:rsid w:val="00BE0139"/>
    <w:rsid w:val="00BE15BD"/>
    <w:rsid w:val="00BE40DB"/>
    <w:rsid w:val="00BF6FFE"/>
    <w:rsid w:val="00BF73D4"/>
    <w:rsid w:val="00C00B65"/>
    <w:rsid w:val="00C0360B"/>
    <w:rsid w:val="00C03833"/>
    <w:rsid w:val="00C101DF"/>
    <w:rsid w:val="00C1109B"/>
    <w:rsid w:val="00C11859"/>
    <w:rsid w:val="00C12936"/>
    <w:rsid w:val="00C15A1F"/>
    <w:rsid w:val="00C16D93"/>
    <w:rsid w:val="00C225CC"/>
    <w:rsid w:val="00C23894"/>
    <w:rsid w:val="00C35479"/>
    <w:rsid w:val="00C3588F"/>
    <w:rsid w:val="00C4760B"/>
    <w:rsid w:val="00C5293C"/>
    <w:rsid w:val="00C52C77"/>
    <w:rsid w:val="00C556A0"/>
    <w:rsid w:val="00C56E91"/>
    <w:rsid w:val="00C620E1"/>
    <w:rsid w:val="00C63CA5"/>
    <w:rsid w:val="00C66E5B"/>
    <w:rsid w:val="00C6736C"/>
    <w:rsid w:val="00C801C6"/>
    <w:rsid w:val="00C83E1C"/>
    <w:rsid w:val="00C860AF"/>
    <w:rsid w:val="00C87414"/>
    <w:rsid w:val="00C964FE"/>
    <w:rsid w:val="00C976DA"/>
    <w:rsid w:val="00CA3750"/>
    <w:rsid w:val="00CB60E0"/>
    <w:rsid w:val="00CC422D"/>
    <w:rsid w:val="00CD3EBE"/>
    <w:rsid w:val="00CD46BF"/>
    <w:rsid w:val="00CE1410"/>
    <w:rsid w:val="00CE55EB"/>
    <w:rsid w:val="00CE5F1E"/>
    <w:rsid w:val="00CE780B"/>
    <w:rsid w:val="00CF15C9"/>
    <w:rsid w:val="00D0788E"/>
    <w:rsid w:val="00D10590"/>
    <w:rsid w:val="00D13144"/>
    <w:rsid w:val="00D15153"/>
    <w:rsid w:val="00D15CED"/>
    <w:rsid w:val="00D15E38"/>
    <w:rsid w:val="00D3058B"/>
    <w:rsid w:val="00D34349"/>
    <w:rsid w:val="00D346F7"/>
    <w:rsid w:val="00D36B8F"/>
    <w:rsid w:val="00D44177"/>
    <w:rsid w:val="00D5001B"/>
    <w:rsid w:val="00D55F00"/>
    <w:rsid w:val="00D562BD"/>
    <w:rsid w:val="00D5735C"/>
    <w:rsid w:val="00D61C04"/>
    <w:rsid w:val="00D63BB8"/>
    <w:rsid w:val="00D77036"/>
    <w:rsid w:val="00D82BDC"/>
    <w:rsid w:val="00D855D2"/>
    <w:rsid w:val="00D858F8"/>
    <w:rsid w:val="00D8767A"/>
    <w:rsid w:val="00D90C2A"/>
    <w:rsid w:val="00D91C2C"/>
    <w:rsid w:val="00D97DC1"/>
    <w:rsid w:val="00DA1CD5"/>
    <w:rsid w:val="00DA1CFF"/>
    <w:rsid w:val="00DA43C1"/>
    <w:rsid w:val="00DA453A"/>
    <w:rsid w:val="00DA6117"/>
    <w:rsid w:val="00DA6E9B"/>
    <w:rsid w:val="00DA76C3"/>
    <w:rsid w:val="00DB16A1"/>
    <w:rsid w:val="00DB354A"/>
    <w:rsid w:val="00DC0464"/>
    <w:rsid w:val="00DC41EE"/>
    <w:rsid w:val="00DC7896"/>
    <w:rsid w:val="00DD0927"/>
    <w:rsid w:val="00DE11B3"/>
    <w:rsid w:val="00DE23C7"/>
    <w:rsid w:val="00DE2D12"/>
    <w:rsid w:val="00DE6816"/>
    <w:rsid w:val="00DE7146"/>
    <w:rsid w:val="00DF0EF9"/>
    <w:rsid w:val="00DF2140"/>
    <w:rsid w:val="00DF4049"/>
    <w:rsid w:val="00E03B4B"/>
    <w:rsid w:val="00E045E5"/>
    <w:rsid w:val="00E05338"/>
    <w:rsid w:val="00E07081"/>
    <w:rsid w:val="00E110F4"/>
    <w:rsid w:val="00E135C1"/>
    <w:rsid w:val="00E330B6"/>
    <w:rsid w:val="00E34ADD"/>
    <w:rsid w:val="00E37324"/>
    <w:rsid w:val="00E40761"/>
    <w:rsid w:val="00E42603"/>
    <w:rsid w:val="00E43E2A"/>
    <w:rsid w:val="00E45191"/>
    <w:rsid w:val="00E47602"/>
    <w:rsid w:val="00E503DC"/>
    <w:rsid w:val="00E51C5C"/>
    <w:rsid w:val="00E523DC"/>
    <w:rsid w:val="00E6118C"/>
    <w:rsid w:val="00E62F04"/>
    <w:rsid w:val="00E64484"/>
    <w:rsid w:val="00E727D6"/>
    <w:rsid w:val="00E72D24"/>
    <w:rsid w:val="00E73819"/>
    <w:rsid w:val="00E749A6"/>
    <w:rsid w:val="00E75922"/>
    <w:rsid w:val="00E76BCE"/>
    <w:rsid w:val="00E8298C"/>
    <w:rsid w:val="00E8686F"/>
    <w:rsid w:val="00E941E0"/>
    <w:rsid w:val="00E9679E"/>
    <w:rsid w:val="00EA06A5"/>
    <w:rsid w:val="00EA3999"/>
    <w:rsid w:val="00EA62FB"/>
    <w:rsid w:val="00EA6CF3"/>
    <w:rsid w:val="00EB3DA3"/>
    <w:rsid w:val="00EB40ED"/>
    <w:rsid w:val="00EC20E2"/>
    <w:rsid w:val="00EC2644"/>
    <w:rsid w:val="00ED050A"/>
    <w:rsid w:val="00EE0680"/>
    <w:rsid w:val="00EE28EC"/>
    <w:rsid w:val="00EE5DFA"/>
    <w:rsid w:val="00EF24CD"/>
    <w:rsid w:val="00EF2CCC"/>
    <w:rsid w:val="00F01284"/>
    <w:rsid w:val="00F13C78"/>
    <w:rsid w:val="00F177E9"/>
    <w:rsid w:val="00F205F3"/>
    <w:rsid w:val="00F24007"/>
    <w:rsid w:val="00F316BF"/>
    <w:rsid w:val="00F37F00"/>
    <w:rsid w:val="00F5489A"/>
    <w:rsid w:val="00F6243C"/>
    <w:rsid w:val="00F63CFE"/>
    <w:rsid w:val="00F67887"/>
    <w:rsid w:val="00F72BA4"/>
    <w:rsid w:val="00F72D7B"/>
    <w:rsid w:val="00F748ED"/>
    <w:rsid w:val="00F751FE"/>
    <w:rsid w:val="00F823EB"/>
    <w:rsid w:val="00F849A7"/>
    <w:rsid w:val="00F85515"/>
    <w:rsid w:val="00F85F03"/>
    <w:rsid w:val="00F90D3C"/>
    <w:rsid w:val="00F91286"/>
    <w:rsid w:val="00F94009"/>
    <w:rsid w:val="00F94B88"/>
    <w:rsid w:val="00F96C99"/>
    <w:rsid w:val="00F96DEB"/>
    <w:rsid w:val="00F971F5"/>
    <w:rsid w:val="00FA260C"/>
    <w:rsid w:val="00FA2D1B"/>
    <w:rsid w:val="00FA3C17"/>
    <w:rsid w:val="00FA56E9"/>
    <w:rsid w:val="00FA611F"/>
    <w:rsid w:val="00FA6F7D"/>
    <w:rsid w:val="00FB1DD0"/>
    <w:rsid w:val="00FC0B6F"/>
    <w:rsid w:val="00FC2F43"/>
    <w:rsid w:val="00FC7C35"/>
    <w:rsid w:val="00FD6CDC"/>
    <w:rsid w:val="00FE315B"/>
    <w:rsid w:val="00FE5521"/>
    <w:rsid w:val="00FE6E8B"/>
    <w:rsid w:val="00FF05FA"/>
    <w:rsid w:val="00FF61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5900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675</TotalTime>
  <Pages>18</Pages>
  <Words>4892</Words>
  <Characters>27887</Characters>
  <Application>Microsoft Office Word</Application>
  <DocSecurity>0</DocSecurity>
  <Lines>232</Lines>
  <Paragraphs>65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115</cp:revision>
  <cp:lastPrinted>2022-09-29T11:24:00Z</cp:lastPrinted>
  <dcterms:created xsi:type="dcterms:W3CDTF">2025-06-11T08:26:00Z</dcterms:created>
  <dcterms:modified xsi:type="dcterms:W3CDTF">2026-05-05T10:34:00Z</dcterms:modified>
</cp:coreProperties>
</file>