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046133C4">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7C803E62" w:rsidR="00BD5566" w:rsidRPr="00031DBB"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KLASA: </w:t>
      </w:r>
      <w:r w:rsidR="00493829">
        <w:rPr>
          <w:rFonts w:asciiTheme="minorHAnsi" w:hAnsiTheme="minorHAnsi" w:cstheme="minorHAnsi"/>
          <w:bCs/>
          <w:sz w:val="24"/>
          <w:szCs w:val="24"/>
        </w:rPr>
        <w:t>406-03/26-02/</w:t>
      </w:r>
      <w:r w:rsidR="00D724EE">
        <w:rPr>
          <w:rFonts w:asciiTheme="minorHAnsi" w:hAnsiTheme="minorHAnsi" w:cstheme="minorHAnsi"/>
          <w:bCs/>
          <w:sz w:val="24"/>
          <w:szCs w:val="24"/>
        </w:rPr>
        <w:t>1</w:t>
      </w:r>
      <w:r w:rsidR="006257B1">
        <w:rPr>
          <w:rFonts w:asciiTheme="minorHAnsi" w:hAnsiTheme="minorHAnsi" w:cstheme="minorHAnsi"/>
          <w:bCs/>
          <w:sz w:val="24"/>
          <w:szCs w:val="24"/>
        </w:rPr>
        <w:t>1</w:t>
      </w:r>
    </w:p>
    <w:p w14:paraId="70552AED" w14:textId="71DDD1E1" w:rsidR="00BD5566" w:rsidRPr="00341B93" w:rsidRDefault="00BD5566" w:rsidP="00BD5566">
      <w:pPr>
        <w:ind w:left="0"/>
        <w:rPr>
          <w:rFonts w:asciiTheme="minorHAnsi" w:hAnsiTheme="minorHAnsi" w:cstheme="minorHAnsi"/>
          <w:bCs/>
          <w:sz w:val="24"/>
          <w:szCs w:val="24"/>
        </w:rPr>
      </w:pPr>
      <w:r w:rsidRPr="00031DBB">
        <w:rPr>
          <w:rFonts w:asciiTheme="minorHAnsi" w:hAnsiTheme="minorHAnsi" w:cstheme="minorHAnsi"/>
          <w:bCs/>
          <w:sz w:val="24"/>
          <w:szCs w:val="24"/>
        </w:rPr>
        <w:t xml:space="preserve">URBROJ: </w:t>
      </w:r>
      <w:r w:rsidR="00341B93" w:rsidRPr="00031DBB">
        <w:rPr>
          <w:rFonts w:asciiTheme="minorHAnsi" w:hAnsiTheme="minorHAnsi" w:cstheme="minorHAnsi"/>
          <w:bCs/>
          <w:sz w:val="24"/>
          <w:szCs w:val="24"/>
        </w:rPr>
        <w:t>2109-2-</w:t>
      </w:r>
      <w:r w:rsidR="0096377F">
        <w:rPr>
          <w:rFonts w:asciiTheme="minorHAnsi" w:hAnsiTheme="minorHAnsi" w:cstheme="minorHAnsi"/>
          <w:bCs/>
          <w:sz w:val="24"/>
          <w:szCs w:val="24"/>
        </w:rPr>
        <w:t>0</w:t>
      </w:r>
      <w:r w:rsidR="003C6CE3">
        <w:rPr>
          <w:rFonts w:asciiTheme="minorHAnsi" w:hAnsiTheme="minorHAnsi" w:cstheme="minorHAnsi"/>
          <w:bCs/>
          <w:sz w:val="24"/>
          <w:szCs w:val="24"/>
        </w:rPr>
        <w:t>8</w:t>
      </w:r>
      <w:r w:rsidR="0096377F">
        <w:rPr>
          <w:rFonts w:asciiTheme="minorHAnsi" w:hAnsiTheme="minorHAnsi" w:cstheme="minorHAnsi"/>
          <w:bCs/>
          <w:sz w:val="24"/>
          <w:szCs w:val="24"/>
        </w:rPr>
        <w:t>-2</w:t>
      </w:r>
      <w:r w:rsidR="003C6CE3">
        <w:rPr>
          <w:rFonts w:asciiTheme="minorHAnsi" w:hAnsiTheme="minorHAnsi" w:cstheme="minorHAnsi"/>
          <w:bCs/>
          <w:sz w:val="24"/>
          <w:szCs w:val="24"/>
        </w:rPr>
        <w:t>6</w:t>
      </w:r>
      <w:r w:rsidR="0096377F">
        <w:rPr>
          <w:rFonts w:asciiTheme="minorHAnsi" w:hAnsiTheme="minorHAnsi" w:cstheme="minorHAnsi"/>
          <w:bCs/>
          <w:sz w:val="24"/>
          <w:szCs w:val="24"/>
        </w:rPr>
        <w:t>-</w:t>
      </w:r>
      <w:r w:rsidR="00B139A9">
        <w:rPr>
          <w:rFonts w:asciiTheme="minorHAnsi" w:hAnsiTheme="minorHAnsi" w:cstheme="minorHAnsi"/>
          <w:bCs/>
          <w:sz w:val="24"/>
          <w:szCs w:val="24"/>
        </w:rPr>
        <w:t>7</w:t>
      </w:r>
    </w:p>
    <w:p w14:paraId="0E5CA975" w14:textId="4DF32863"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6257B1">
        <w:rPr>
          <w:rFonts w:asciiTheme="minorHAnsi" w:hAnsiTheme="minorHAnsi" w:cstheme="minorHAnsi"/>
          <w:bCs/>
          <w:sz w:val="24"/>
          <w:szCs w:val="24"/>
        </w:rPr>
        <w:t xml:space="preserve"> 0</w:t>
      </w:r>
      <w:r w:rsidR="00225F2F">
        <w:rPr>
          <w:rFonts w:asciiTheme="minorHAnsi" w:hAnsiTheme="minorHAnsi" w:cstheme="minorHAnsi"/>
          <w:bCs/>
          <w:sz w:val="24"/>
          <w:szCs w:val="24"/>
        </w:rPr>
        <w:t>7</w:t>
      </w:r>
      <w:r w:rsidRPr="00341B93">
        <w:rPr>
          <w:rFonts w:asciiTheme="minorHAnsi" w:hAnsiTheme="minorHAnsi" w:cstheme="minorHAnsi"/>
          <w:bCs/>
          <w:sz w:val="24"/>
          <w:szCs w:val="24"/>
        </w:rPr>
        <w:t>.</w:t>
      </w:r>
      <w:r w:rsidR="00756D25">
        <w:rPr>
          <w:rFonts w:asciiTheme="minorHAnsi" w:hAnsiTheme="minorHAnsi" w:cstheme="minorHAnsi"/>
          <w:bCs/>
          <w:sz w:val="24"/>
          <w:szCs w:val="24"/>
        </w:rPr>
        <w:t xml:space="preserve"> </w:t>
      </w:r>
      <w:r w:rsidR="006257B1">
        <w:rPr>
          <w:rFonts w:asciiTheme="minorHAnsi" w:hAnsiTheme="minorHAnsi" w:cstheme="minorHAnsi"/>
          <w:bCs/>
          <w:sz w:val="24"/>
          <w:szCs w:val="24"/>
        </w:rPr>
        <w:t>srpanj</w:t>
      </w:r>
      <w:r w:rsidRPr="00341B93">
        <w:rPr>
          <w:rFonts w:asciiTheme="minorHAnsi" w:hAnsiTheme="minorHAnsi" w:cstheme="minorHAnsi"/>
          <w:bCs/>
          <w:sz w:val="24"/>
          <w:szCs w:val="24"/>
        </w:rPr>
        <w:t xml:space="preserve"> 202</w:t>
      </w:r>
      <w:r w:rsidR="003C6CE3">
        <w:rPr>
          <w:rFonts w:asciiTheme="minorHAnsi" w:hAnsiTheme="minorHAnsi" w:cstheme="minorHAnsi"/>
          <w:bCs/>
          <w:sz w:val="24"/>
          <w:szCs w:val="24"/>
        </w:rPr>
        <w:t>6</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0960C878"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 xml:space="preserve">Evidencijski broj </w:t>
      </w:r>
      <w:r w:rsidRPr="00140CFF">
        <w:rPr>
          <w:rFonts w:asciiTheme="minorHAnsi" w:hAnsiTheme="minorHAnsi" w:cstheme="minorHAnsi"/>
          <w:b/>
          <w:bCs/>
          <w:i/>
          <w:iCs/>
          <w:sz w:val="24"/>
          <w:szCs w:val="24"/>
        </w:rPr>
        <w:t>nabave:</w:t>
      </w:r>
      <w:r w:rsidR="00AB6BE6" w:rsidRPr="00140CFF">
        <w:rPr>
          <w:rFonts w:asciiTheme="minorHAnsi" w:hAnsiTheme="minorHAnsi" w:cstheme="minorHAnsi"/>
          <w:b/>
          <w:bCs/>
          <w:i/>
          <w:iCs/>
          <w:sz w:val="24"/>
          <w:szCs w:val="24"/>
        </w:rPr>
        <w:t xml:space="preserve"> </w:t>
      </w:r>
      <w:r w:rsidR="001D78B8" w:rsidRPr="00140CFF">
        <w:rPr>
          <w:rFonts w:asciiTheme="minorHAnsi" w:hAnsiTheme="minorHAnsi" w:cstheme="minorHAnsi"/>
          <w:sz w:val="24"/>
          <w:szCs w:val="24"/>
        </w:rPr>
        <w:t>I-26-08-</w:t>
      </w:r>
      <w:r w:rsidR="006257B1">
        <w:rPr>
          <w:rFonts w:asciiTheme="minorHAnsi" w:hAnsiTheme="minorHAnsi" w:cstheme="minorHAnsi"/>
          <w:sz w:val="24"/>
          <w:szCs w:val="24"/>
        </w:rPr>
        <w:t>316</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58EB897B" w:rsidR="00EB3DA3" w:rsidRPr="00D77036" w:rsidRDefault="00EB3DA3" w:rsidP="003C6CE3">
      <w:pPr>
        <w:pStyle w:val="Bezproreda"/>
        <w:ind w:left="0"/>
        <w:jc w:val="center"/>
        <w:rPr>
          <w:rFonts w:asciiTheme="minorHAnsi" w:hAnsiTheme="minorHAnsi" w:cstheme="minorHAnsi"/>
          <w:b/>
          <w:sz w:val="28"/>
          <w:szCs w:val="28"/>
        </w:rPr>
      </w:pPr>
      <w:r w:rsidRPr="00D77036">
        <w:rPr>
          <w:rFonts w:asciiTheme="minorHAnsi" w:hAnsiTheme="minorHAnsi" w:cstheme="minorHAnsi"/>
          <w:b/>
          <w:sz w:val="28"/>
          <w:szCs w:val="28"/>
        </w:rPr>
        <w:t>DOKUMENTACIJA O NABAVI</w:t>
      </w:r>
    </w:p>
    <w:p w14:paraId="06BB94A4" w14:textId="4987DCA2" w:rsidR="00756A97" w:rsidRDefault="00EB3DA3" w:rsidP="003C6CE3">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w:t>
      </w:r>
      <w:r w:rsidR="002B6DEA">
        <w:rPr>
          <w:rFonts w:asciiTheme="minorHAnsi" w:hAnsiTheme="minorHAnsi" w:cstheme="minorHAnsi"/>
          <w:b/>
          <w:sz w:val="28"/>
          <w:szCs w:val="28"/>
        </w:rPr>
        <w:t>POSTUP</w:t>
      </w:r>
      <w:r w:rsidRPr="00D77036">
        <w:rPr>
          <w:rFonts w:asciiTheme="minorHAnsi" w:hAnsiTheme="minorHAnsi" w:cstheme="minorHAnsi"/>
          <w:b/>
          <w:sz w:val="28"/>
          <w:szCs w:val="28"/>
        </w:rPr>
        <w:t xml:space="preserve">KU JEDNOSTAVNE </w:t>
      </w:r>
      <w:bookmarkStart w:id="0" w:name="_Hlk523125621"/>
      <w:r w:rsidRPr="00D77036">
        <w:rPr>
          <w:rFonts w:asciiTheme="minorHAnsi" w:hAnsiTheme="minorHAnsi" w:cstheme="minorHAnsi"/>
          <w:b/>
          <w:sz w:val="28"/>
          <w:szCs w:val="28"/>
        </w:rPr>
        <w:t xml:space="preserve">NABAVE </w:t>
      </w:r>
      <w:bookmarkEnd w:id="0"/>
      <w:r w:rsidR="00D27262">
        <w:rPr>
          <w:rFonts w:asciiTheme="minorHAnsi" w:hAnsiTheme="minorHAnsi" w:cstheme="minorHAnsi"/>
          <w:b/>
          <w:sz w:val="28"/>
          <w:szCs w:val="28"/>
        </w:rPr>
        <w:t xml:space="preserve">ROBE – </w:t>
      </w:r>
      <w:r w:rsidR="006257B1">
        <w:rPr>
          <w:rFonts w:asciiTheme="minorHAnsi" w:hAnsiTheme="minorHAnsi" w:cstheme="minorHAnsi"/>
          <w:b/>
          <w:sz w:val="28"/>
          <w:szCs w:val="28"/>
        </w:rPr>
        <w:t>NABAVA RASVJETNE OPREME ZA ILUMINACIJU GRADA ČAKOVCA</w:t>
      </w:r>
    </w:p>
    <w:p w14:paraId="0A01B13F" w14:textId="64D7F000" w:rsidR="00EB3DA3" w:rsidRPr="00EB3DA3" w:rsidRDefault="00756A97" w:rsidP="00756A97">
      <w:pPr>
        <w:rPr>
          <w:rFonts w:asciiTheme="minorHAnsi" w:hAnsiTheme="minorHAnsi" w:cstheme="minorHAnsi"/>
          <w:color w:val="FF0000"/>
          <w:sz w:val="24"/>
          <w:szCs w:val="24"/>
        </w:rPr>
      </w:pPr>
      <w:r>
        <w:rPr>
          <w:rFonts w:asciiTheme="minorHAnsi" w:hAnsiTheme="minorHAnsi" w:cstheme="minorHAnsi"/>
          <w:b/>
          <w:sz w:val="28"/>
          <w:szCs w:val="28"/>
        </w:rPr>
        <w:t xml:space="preserve">                                           </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31FD5A4E" w14:textId="77777777" w:rsidR="00A3662D" w:rsidRDefault="00A3662D" w:rsidP="00EB3DA3">
      <w:pPr>
        <w:ind w:left="0"/>
        <w:jc w:val="both"/>
        <w:rPr>
          <w:rFonts w:asciiTheme="minorHAnsi" w:hAnsiTheme="minorHAnsi" w:cstheme="minorHAnsi"/>
          <w:sz w:val="24"/>
          <w:szCs w:val="24"/>
        </w:rPr>
      </w:pPr>
    </w:p>
    <w:p w14:paraId="093BF77F" w14:textId="77777777" w:rsidR="00A3662D" w:rsidRDefault="00A3662D"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66A2CF45"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6257B1">
        <w:rPr>
          <w:rFonts w:asciiTheme="minorHAnsi" w:hAnsiTheme="minorHAnsi" w:cstheme="minorHAnsi"/>
          <w:i/>
          <w:iCs/>
          <w:sz w:val="24"/>
          <w:szCs w:val="24"/>
        </w:rPr>
        <w:t>srpanj</w:t>
      </w:r>
      <w:r w:rsidRPr="004E3C99">
        <w:rPr>
          <w:rFonts w:asciiTheme="minorHAnsi" w:hAnsiTheme="minorHAnsi" w:cstheme="minorHAnsi"/>
          <w:i/>
          <w:iCs/>
          <w:sz w:val="24"/>
          <w:szCs w:val="24"/>
        </w:rPr>
        <w:t xml:space="preserve"> 202</w:t>
      </w:r>
      <w:r w:rsidR="003C6CE3">
        <w:rPr>
          <w:rFonts w:asciiTheme="minorHAnsi" w:hAnsiTheme="minorHAnsi" w:cstheme="minorHAnsi"/>
          <w:i/>
          <w:iCs/>
          <w:sz w:val="24"/>
          <w:szCs w:val="24"/>
        </w:rPr>
        <w:t>6</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5182FD7F" w:rsidR="00EB3DA3" w:rsidRPr="00EB3DA3" w:rsidRDefault="00D27262"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BF73D4">
        <w:rPr>
          <w:rFonts w:asciiTheme="minorHAnsi" w:hAnsiTheme="minorHAnsi" w:cstheme="minorHAnsi"/>
          <w:sz w:val="24"/>
          <w:szCs w:val="24"/>
        </w:rPr>
        <w:t>V</w:t>
      </w:r>
      <w:r w:rsidR="0004627F">
        <w:rPr>
          <w:rFonts w:asciiTheme="minorHAnsi" w:hAnsiTheme="minorHAnsi" w:cstheme="minorHAnsi"/>
          <w:sz w:val="24"/>
          <w:szCs w:val="24"/>
        </w:rPr>
        <w:t>iš</w:t>
      </w:r>
      <w:r w:rsidR="001D78B8">
        <w:rPr>
          <w:rFonts w:asciiTheme="minorHAnsi" w:hAnsiTheme="minorHAnsi" w:cstheme="minorHAnsi"/>
          <w:sz w:val="24"/>
          <w:szCs w:val="24"/>
        </w:rPr>
        <w:t>i</w:t>
      </w:r>
      <w:r w:rsidR="0004627F">
        <w:rPr>
          <w:rFonts w:asciiTheme="minorHAnsi" w:hAnsiTheme="minorHAnsi" w:cstheme="minorHAnsi"/>
          <w:sz w:val="24"/>
          <w:szCs w:val="24"/>
        </w:rPr>
        <w:t xml:space="preserve"> savjetni</w:t>
      </w:r>
      <w:r w:rsidR="001D78B8">
        <w:rPr>
          <w:rFonts w:asciiTheme="minorHAnsi" w:hAnsiTheme="minorHAnsi" w:cstheme="minorHAnsi"/>
          <w:sz w:val="24"/>
          <w:szCs w:val="24"/>
        </w:rPr>
        <w:t>k</w:t>
      </w:r>
      <w:r w:rsidR="0004627F">
        <w:rPr>
          <w:rFonts w:asciiTheme="minorHAnsi" w:hAnsiTheme="minorHAnsi" w:cstheme="minorHAnsi"/>
          <w:sz w:val="24"/>
          <w:szCs w:val="24"/>
        </w:rPr>
        <w:t xml:space="preserve"> za </w:t>
      </w:r>
      <w:r w:rsidR="00BF73D4">
        <w:rPr>
          <w:rFonts w:asciiTheme="minorHAnsi" w:hAnsiTheme="minorHAnsi" w:cstheme="minorHAnsi"/>
          <w:sz w:val="24"/>
          <w:szCs w:val="24"/>
        </w:rPr>
        <w:t xml:space="preserve">poslove </w:t>
      </w:r>
      <w:r w:rsidR="0004627F">
        <w:rPr>
          <w:rFonts w:asciiTheme="minorHAnsi" w:hAnsiTheme="minorHAnsi" w:cstheme="minorHAnsi"/>
          <w:sz w:val="24"/>
          <w:szCs w:val="24"/>
        </w:rPr>
        <w:t>javn</w:t>
      </w:r>
      <w:r w:rsidR="00BF73D4">
        <w:rPr>
          <w:rFonts w:asciiTheme="minorHAnsi" w:hAnsiTheme="minorHAnsi" w:cstheme="minorHAnsi"/>
          <w:sz w:val="24"/>
          <w:szCs w:val="24"/>
        </w:rPr>
        <w:t>e</w:t>
      </w:r>
      <w:r w:rsidR="0004627F">
        <w:rPr>
          <w:rFonts w:asciiTheme="minorHAnsi" w:hAnsiTheme="minorHAnsi" w:cstheme="minorHAnsi"/>
          <w:sz w:val="24"/>
          <w:szCs w:val="24"/>
        </w:rPr>
        <w:t xml:space="preserve"> nabav</w:t>
      </w:r>
      <w:r w:rsidR="00BF73D4">
        <w:rPr>
          <w:rFonts w:asciiTheme="minorHAnsi" w:hAnsiTheme="minorHAnsi" w:cstheme="minorHAnsi"/>
          <w:sz w:val="24"/>
          <w:szCs w:val="24"/>
        </w:rPr>
        <w:t>e</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79380789"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w:t>
      </w:r>
      <w:r w:rsidR="00073802">
        <w:rPr>
          <w:rFonts w:asciiTheme="minorHAnsi" w:hAnsiTheme="minorHAnsi" w:cstheme="minorHAnsi"/>
          <w:sz w:val="24"/>
          <w:szCs w:val="24"/>
        </w:rPr>
        <w:t xml:space="preserve"> </w:t>
      </w:r>
      <w:r w:rsidRPr="00BA31EA">
        <w:rPr>
          <w:rFonts w:asciiTheme="minorHAnsi" w:hAnsiTheme="minorHAnsi" w:cstheme="minorHAnsi"/>
          <w:sz w:val="24"/>
          <w:szCs w:val="24"/>
        </w:rPr>
        <w:t>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637F76E2" w14:textId="77777777" w:rsidR="00846B1E" w:rsidRDefault="00846B1E" w:rsidP="00506AC2">
      <w:pPr>
        <w:pStyle w:val="Bezproreda"/>
        <w:ind w:left="0"/>
        <w:jc w:val="both"/>
        <w:rPr>
          <w:rFonts w:asciiTheme="minorHAnsi" w:hAnsiTheme="minorHAnsi" w:cstheme="minorHAnsi"/>
          <w:sz w:val="24"/>
          <w:szCs w:val="24"/>
        </w:rPr>
      </w:pPr>
    </w:p>
    <w:p w14:paraId="2F39FC91" w14:textId="0CFCC7B7" w:rsidR="00846B1E" w:rsidRDefault="00846B1E" w:rsidP="00506AC2">
      <w:pPr>
        <w:pStyle w:val="Bezproreda"/>
        <w:ind w:left="0"/>
        <w:jc w:val="both"/>
        <w:rPr>
          <w:rFonts w:asciiTheme="minorHAnsi" w:hAnsiTheme="minorHAnsi" w:cstheme="minorHAnsi"/>
          <w:sz w:val="24"/>
          <w:szCs w:val="24"/>
        </w:rPr>
      </w:pPr>
      <w:r w:rsidRPr="00B158CF">
        <w:rPr>
          <w:rFonts w:asciiTheme="minorHAnsi" w:hAnsiTheme="minorHAnsi" w:cstheme="minorHAnsi"/>
          <w:sz w:val="24"/>
          <w:szCs w:val="24"/>
          <w:u w:val="single"/>
        </w:rPr>
        <w:t>Stručno povjerenstvo javno objavljuje poziv za prikupljanje ponuda jednostavne nabave na koji može podnijeti ponudu svaki zainteresirani gospodarski subjekt. Poziv za javno prikupljanje ponuda objavljuje se na službenim internet</w:t>
      </w:r>
      <w:r w:rsidR="00CD46BF" w:rsidRPr="00B158CF">
        <w:rPr>
          <w:rFonts w:asciiTheme="minorHAnsi" w:hAnsiTheme="minorHAnsi" w:cstheme="minorHAnsi"/>
          <w:sz w:val="24"/>
          <w:szCs w:val="24"/>
          <w:u w:val="single"/>
        </w:rPr>
        <w:t>skim</w:t>
      </w:r>
      <w:r w:rsidRPr="00B158CF">
        <w:rPr>
          <w:rFonts w:asciiTheme="minorHAnsi" w:hAnsiTheme="minorHAnsi" w:cstheme="minorHAnsi"/>
          <w:sz w:val="24"/>
          <w:szCs w:val="24"/>
          <w:u w:val="single"/>
        </w:rPr>
        <w:t xml:space="preserve"> stranicama Grada </w:t>
      </w:r>
      <w:r w:rsidR="00CD46BF" w:rsidRPr="00B158CF">
        <w:rPr>
          <w:rFonts w:asciiTheme="minorHAnsi" w:hAnsiTheme="minorHAnsi" w:cstheme="minorHAnsi"/>
          <w:sz w:val="24"/>
          <w:szCs w:val="24"/>
          <w:u w:val="single"/>
        </w:rPr>
        <w:t>-</w:t>
      </w:r>
      <w:hyperlink r:id="rId13" w:history="1">
        <w:r w:rsidR="00CD46BF" w:rsidRPr="0065522D">
          <w:rPr>
            <w:rStyle w:val="Hiperveza"/>
            <w:rFonts w:asciiTheme="minorHAnsi" w:hAnsiTheme="minorHAnsi" w:cstheme="minorHAnsi"/>
            <w:sz w:val="24"/>
            <w:szCs w:val="24"/>
          </w:rPr>
          <w:t>www.cakovec.hr</w:t>
        </w:r>
      </w:hyperlink>
      <w:r w:rsidRPr="00846B1E">
        <w:rPr>
          <w:rFonts w:asciiTheme="minorHAnsi" w:hAnsiTheme="minorHAnsi" w:cstheme="minorHAnsi"/>
          <w:sz w:val="24"/>
          <w:szCs w:val="24"/>
        </w:rPr>
        <w:t>.</w:t>
      </w:r>
    </w:p>
    <w:p w14:paraId="176F81CB" w14:textId="77777777" w:rsidR="00C35479" w:rsidRDefault="00C35479" w:rsidP="00506AC2">
      <w:pPr>
        <w:pStyle w:val="Bezproreda"/>
        <w:ind w:left="0"/>
        <w:jc w:val="both"/>
        <w:rPr>
          <w:rFonts w:asciiTheme="minorHAnsi" w:hAnsiTheme="minorHAnsi" w:cstheme="minorHAnsi"/>
          <w:sz w:val="24"/>
          <w:szCs w:val="24"/>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0657F73B"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1D78B8" w:rsidRPr="001D78B8">
        <w:rPr>
          <w:rFonts w:asciiTheme="minorHAnsi" w:hAnsiTheme="minorHAnsi" w:cstheme="minorHAnsi"/>
          <w:sz w:val="24"/>
          <w:szCs w:val="24"/>
        </w:rPr>
        <w:t>I-26-08-</w:t>
      </w:r>
      <w:r w:rsidR="001735EB">
        <w:rPr>
          <w:rFonts w:asciiTheme="minorHAnsi" w:hAnsiTheme="minorHAnsi" w:cstheme="minorHAnsi"/>
          <w:sz w:val="24"/>
          <w:szCs w:val="24"/>
        </w:rPr>
        <w:t>316</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69E0D69" w:rsidR="00EB3DA3" w:rsidRPr="002C43F6" w:rsidRDefault="00EB3DA3" w:rsidP="00EB3DA3">
      <w:pPr>
        <w:pStyle w:val="Bezproreda"/>
        <w:ind w:left="0"/>
        <w:jc w:val="both"/>
        <w:rPr>
          <w:rFonts w:asciiTheme="minorHAnsi" w:hAnsiTheme="minorHAnsi" w:cstheme="minorHAnsi"/>
          <w:b/>
          <w:sz w:val="24"/>
          <w:szCs w:val="24"/>
        </w:rPr>
      </w:pPr>
      <w:bookmarkStart w:id="6" w:name="_Toc390839640"/>
      <w:r w:rsidRPr="002C43F6">
        <w:rPr>
          <w:rFonts w:asciiTheme="minorHAnsi" w:hAnsiTheme="minorHAnsi" w:cstheme="minorHAnsi"/>
          <w:b/>
          <w:sz w:val="24"/>
          <w:szCs w:val="24"/>
        </w:rPr>
        <w:t>4. GOSPODARSKI SUBJEKTI S KOJIMA JE NARUČITELJ U SUKOBU INTERESA</w:t>
      </w:r>
      <w:bookmarkEnd w:id="3"/>
      <w:bookmarkEnd w:id="4"/>
      <w:bookmarkEnd w:id="6"/>
      <w:r w:rsidRPr="002C43F6">
        <w:rPr>
          <w:rFonts w:asciiTheme="minorHAnsi" w:hAnsiTheme="minorHAnsi" w:cstheme="minorHAnsi"/>
          <w:b/>
          <w:sz w:val="24"/>
          <w:szCs w:val="24"/>
        </w:rPr>
        <w:t xml:space="preserve"> U SMISLU PROPISA O DOKUMENTACIJE O NABAVI</w:t>
      </w:r>
    </w:p>
    <w:p w14:paraId="75750FE8" w14:textId="77777777" w:rsidR="00EB3DA3" w:rsidRPr="002C43F6" w:rsidRDefault="00EB3DA3" w:rsidP="00EB3DA3">
      <w:pPr>
        <w:pStyle w:val="Bezproreda"/>
        <w:ind w:left="0"/>
        <w:jc w:val="both"/>
        <w:rPr>
          <w:rFonts w:asciiTheme="minorHAnsi" w:hAnsiTheme="minorHAnsi" w:cstheme="minorHAnsi"/>
          <w:b/>
          <w:sz w:val="24"/>
          <w:szCs w:val="24"/>
        </w:rPr>
      </w:pPr>
    </w:p>
    <w:p w14:paraId="432F6E93" w14:textId="01059990" w:rsidR="00203EB2" w:rsidRDefault="00203EB2" w:rsidP="00203EB2">
      <w:pPr>
        <w:ind w:left="0"/>
        <w:jc w:val="both"/>
        <w:rPr>
          <w:rFonts w:asciiTheme="minorHAnsi" w:eastAsia="Calibri" w:hAnsiTheme="minorHAnsi" w:cstheme="minorHAnsi"/>
          <w:sz w:val="24"/>
          <w:szCs w:val="24"/>
          <w:lang w:eastAsia="en-US"/>
        </w:rPr>
      </w:pPr>
      <w:bookmarkStart w:id="7" w:name="_Toc390839641"/>
      <w:r w:rsidRPr="002C43F6">
        <w:rPr>
          <w:rFonts w:asciiTheme="minorHAnsi" w:eastAsia="Calibri" w:hAnsiTheme="minorHAnsi" w:cstheme="minorHAnsi"/>
          <w:sz w:val="24"/>
          <w:szCs w:val="24"/>
          <w:lang w:eastAsia="en-US"/>
        </w:rPr>
        <w:t xml:space="preserve">Temeljem članka 76. stavak 2. </w:t>
      </w:r>
      <w:r w:rsidR="003E40AD" w:rsidRPr="002C43F6">
        <w:rPr>
          <w:rFonts w:asciiTheme="minorHAnsi" w:eastAsia="Calibri" w:hAnsiTheme="minorHAnsi" w:cstheme="minorHAnsi"/>
          <w:sz w:val="24"/>
          <w:szCs w:val="24"/>
          <w:lang w:eastAsia="en-US"/>
        </w:rPr>
        <w:t>Zakona o javnoj nabavi („Narodne novine“, br. 120/2016, 114/22</w:t>
      </w:r>
      <w:r w:rsidR="00D27262">
        <w:rPr>
          <w:rFonts w:asciiTheme="minorHAnsi" w:eastAsia="Calibri" w:hAnsiTheme="minorHAnsi" w:cstheme="minorHAnsi"/>
          <w:sz w:val="24"/>
          <w:szCs w:val="24"/>
          <w:lang w:eastAsia="en-US"/>
        </w:rPr>
        <w:t>, 48/2026</w:t>
      </w:r>
      <w:r w:rsidR="003E40AD" w:rsidRPr="002C43F6">
        <w:rPr>
          <w:rFonts w:asciiTheme="minorHAnsi" w:eastAsia="Calibri" w:hAnsiTheme="minorHAnsi" w:cstheme="minorHAnsi"/>
          <w:sz w:val="24"/>
          <w:szCs w:val="24"/>
          <w:lang w:eastAsia="en-US"/>
        </w:rPr>
        <w:t>)</w:t>
      </w:r>
      <w:r w:rsidRPr="002C43F6">
        <w:rPr>
          <w:rFonts w:asciiTheme="minorHAnsi" w:eastAsia="Calibri" w:hAnsiTheme="minorHAnsi" w:cstheme="minorHAnsi"/>
          <w:sz w:val="24"/>
          <w:szCs w:val="24"/>
          <w:lang w:eastAsia="en-US"/>
        </w:rPr>
        <w:t xml:space="preserve"> </w:t>
      </w:r>
      <w:r w:rsidR="00590000" w:rsidRPr="002C43F6">
        <w:rPr>
          <w:rFonts w:asciiTheme="minorHAnsi" w:eastAsia="Calibri" w:hAnsiTheme="minorHAnsi" w:cstheme="minorHAnsi"/>
          <w:sz w:val="24"/>
          <w:szCs w:val="24"/>
          <w:lang w:eastAsia="en-US"/>
        </w:rPr>
        <w:t>ne postoje gospodarskih subjekti s kojima je</w:t>
      </w:r>
      <w:r w:rsidRPr="002C43F6">
        <w:rPr>
          <w:rFonts w:asciiTheme="minorHAnsi" w:eastAsia="Calibri" w:hAnsiTheme="minorHAnsi" w:cstheme="minorHAnsi"/>
          <w:sz w:val="24"/>
          <w:szCs w:val="24"/>
          <w:lang w:eastAsia="en-US"/>
        </w:rPr>
        <w:t xml:space="preserve"> predstavnik naručitelja </w:t>
      </w:r>
      <w:r w:rsidR="003E40AD" w:rsidRPr="002C43F6">
        <w:rPr>
          <w:rFonts w:asciiTheme="minorHAnsi" w:eastAsia="Calibri" w:hAnsiTheme="minorHAnsi" w:cstheme="minorHAnsi"/>
          <w:sz w:val="24"/>
          <w:szCs w:val="24"/>
          <w:lang w:eastAsia="en-US"/>
        </w:rPr>
        <w:t>u sukobu interesa.</w:t>
      </w:r>
      <w:r w:rsidR="003E40AD">
        <w:rPr>
          <w:rFonts w:asciiTheme="minorHAnsi" w:eastAsia="Calibri" w:hAnsiTheme="minorHAnsi" w:cstheme="minorHAnsi"/>
          <w:sz w:val="24"/>
          <w:szCs w:val="24"/>
          <w:lang w:eastAsia="en-US"/>
        </w:rPr>
        <w:t xml:space="preserve"> </w:t>
      </w:r>
    </w:p>
    <w:p w14:paraId="0C3A1EB6" w14:textId="77777777" w:rsidR="002C43F6" w:rsidRDefault="002C43F6" w:rsidP="00203EB2">
      <w:pPr>
        <w:ind w:left="0"/>
        <w:jc w:val="both"/>
        <w:rPr>
          <w:rFonts w:asciiTheme="minorHAnsi" w:eastAsia="Calibri" w:hAnsiTheme="minorHAnsi" w:cstheme="minorHAnsi"/>
          <w:sz w:val="24"/>
          <w:szCs w:val="24"/>
          <w:lang w:eastAsia="en-US"/>
        </w:rPr>
      </w:pPr>
    </w:p>
    <w:p w14:paraId="7467EA79" w14:textId="02E347C3" w:rsidR="00590000" w:rsidRDefault="00590000" w:rsidP="00203EB2">
      <w:pPr>
        <w:ind w:left="0"/>
        <w:jc w:val="both"/>
        <w:rPr>
          <w:rFonts w:asciiTheme="minorHAnsi" w:eastAsia="Calibri" w:hAnsiTheme="minorHAnsi" w:cstheme="minorHAnsi"/>
          <w:sz w:val="24"/>
          <w:szCs w:val="24"/>
          <w:lang w:eastAsia="en-US"/>
        </w:rPr>
      </w:pPr>
      <w:hyperlink r:id="rId14" w:history="1">
        <w:r w:rsidRPr="00A46D6D">
          <w:rPr>
            <w:rStyle w:val="Hiperveza"/>
            <w:rFonts w:asciiTheme="minorHAnsi" w:eastAsia="Calibri" w:hAnsiTheme="minorHAnsi" w:cstheme="minorHAnsi"/>
            <w:sz w:val="24"/>
            <w:szCs w:val="24"/>
            <w:lang w:eastAsia="en-US"/>
          </w:rPr>
          <w:t>https://www.cakovec.hr/dokumentacija/</w:t>
        </w:r>
      </w:hyperlink>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2E3E82B1" w14:textId="77777777" w:rsidR="00B158CF" w:rsidRDefault="00B158CF" w:rsidP="00EB3DA3">
      <w:pPr>
        <w:pStyle w:val="Bezproreda"/>
        <w:ind w:left="0"/>
        <w:jc w:val="both"/>
        <w:rPr>
          <w:rStyle w:val="Hiperveza"/>
          <w:rFonts w:asciiTheme="minorHAnsi" w:hAnsiTheme="minorHAnsi" w:cstheme="minorHAnsi"/>
          <w:sz w:val="24"/>
          <w:szCs w:val="24"/>
        </w:rPr>
      </w:pPr>
    </w:p>
    <w:p w14:paraId="3F38FC18" w14:textId="77777777" w:rsidR="00B158CF" w:rsidRDefault="00B158CF"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7409282B" w14:textId="0FDEBE86" w:rsidR="00964F31" w:rsidRPr="00B158CF" w:rsidRDefault="006069AE" w:rsidP="00EB3DA3">
      <w:pPr>
        <w:pStyle w:val="Bezproreda"/>
        <w:ind w:left="0"/>
        <w:jc w:val="both"/>
        <w:rPr>
          <w:rFonts w:asciiTheme="minorHAnsi" w:hAnsiTheme="minorHAnsi" w:cstheme="minorHAnsi"/>
          <w:sz w:val="24"/>
          <w:szCs w:val="24"/>
          <w:u w:val="single"/>
        </w:rPr>
      </w:pPr>
      <w:r w:rsidRPr="00B158CF">
        <w:rPr>
          <w:rFonts w:asciiTheme="minorHAnsi" w:hAnsiTheme="minorHAnsi" w:cstheme="minorHAnsi"/>
          <w:sz w:val="24"/>
          <w:szCs w:val="24"/>
          <w:u w:val="single"/>
        </w:rPr>
        <w:t>Postupak jednostavne nabave procijenjene vrijednosti jednake ili veće od 20.000,00 eura, a manje od 26.540,00 za robu i usluge, odnosno manje od 66.360,00 eura za radove.</w:t>
      </w:r>
    </w:p>
    <w:p w14:paraId="21A436FA" w14:textId="77777777" w:rsidR="0051608C" w:rsidRDefault="0051608C"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04DFE198" w:rsidR="00EB3DA3" w:rsidRDefault="00EB3DA3" w:rsidP="00EB3DA3">
      <w:pPr>
        <w:pStyle w:val="Bezproreda"/>
        <w:ind w:left="0"/>
        <w:jc w:val="both"/>
        <w:rPr>
          <w:rFonts w:asciiTheme="minorHAnsi" w:hAnsiTheme="minorHAnsi" w:cstheme="minorHAnsi"/>
          <w:b/>
          <w:bCs/>
          <w:sz w:val="24"/>
          <w:szCs w:val="24"/>
          <w:u w:val="single"/>
        </w:rPr>
      </w:pPr>
      <w:r w:rsidRPr="00610CBC">
        <w:rPr>
          <w:rFonts w:asciiTheme="minorHAnsi" w:hAnsiTheme="minorHAnsi" w:cstheme="minorHAnsi"/>
          <w:sz w:val="24"/>
          <w:szCs w:val="24"/>
          <w:u w:val="single"/>
        </w:rPr>
        <w:t xml:space="preserve">Procijenjena vrijednost predmeta nabave iznosi </w:t>
      </w:r>
      <w:r w:rsidR="00D27262">
        <w:rPr>
          <w:rFonts w:asciiTheme="minorHAnsi" w:hAnsiTheme="minorHAnsi" w:cstheme="minorHAnsi"/>
          <w:b/>
          <w:bCs/>
          <w:sz w:val="24"/>
          <w:szCs w:val="24"/>
          <w:u w:val="single"/>
        </w:rPr>
        <w:t>2</w:t>
      </w:r>
      <w:r w:rsidR="000D4D50">
        <w:rPr>
          <w:rFonts w:asciiTheme="minorHAnsi" w:hAnsiTheme="minorHAnsi" w:cstheme="minorHAnsi"/>
          <w:b/>
          <w:bCs/>
          <w:sz w:val="24"/>
          <w:szCs w:val="24"/>
          <w:u w:val="single"/>
        </w:rPr>
        <w:t>6</w:t>
      </w:r>
      <w:r w:rsidR="001D78B8" w:rsidRPr="001D78B8">
        <w:rPr>
          <w:rFonts w:asciiTheme="minorHAnsi" w:hAnsiTheme="minorHAnsi" w:cstheme="minorHAnsi"/>
          <w:b/>
          <w:bCs/>
          <w:sz w:val="24"/>
          <w:szCs w:val="24"/>
          <w:u w:val="single"/>
        </w:rPr>
        <w:t>.000,00</w:t>
      </w:r>
      <w:r w:rsidR="00E9679E">
        <w:rPr>
          <w:rFonts w:asciiTheme="minorHAnsi" w:hAnsiTheme="minorHAnsi" w:cstheme="minorHAnsi"/>
          <w:b/>
          <w:bCs/>
          <w:sz w:val="24"/>
          <w:szCs w:val="24"/>
          <w:u w:val="single"/>
        </w:rPr>
        <w:t xml:space="preserve"> EUR</w:t>
      </w:r>
      <w:r w:rsidRPr="00610CBC">
        <w:rPr>
          <w:rFonts w:asciiTheme="minorHAnsi" w:hAnsiTheme="minorHAnsi" w:cstheme="minorHAnsi"/>
          <w:b/>
          <w:bCs/>
          <w:sz w:val="24"/>
          <w:szCs w:val="24"/>
          <w:u w:val="single"/>
        </w:rPr>
        <w:t xml:space="preserve"> (bez PDV – a).</w:t>
      </w:r>
    </w:p>
    <w:p w14:paraId="012659DC" w14:textId="77777777" w:rsidR="00907467" w:rsidRDefault="00907467" w:rsidP="00EB3DA3">
      <w:pPr>
        <w:pStyle w:val="Bezproreda"/>
        <w:ind w:left="0"/>
        <w:jc w:val="both"/>
        <w:rPr>
          <w:rFonts w:asciiTheme="minorHAnsi" w:hAnsiTheme="minorHAnsi" w:cstheme="minorHAnsi"/>
          <w:b/>
          <w:bCs/>
          <w:sz w:val="24"/>
          <w:szCs w:val="24"/>
          <w:u w:val="single"/>
        </w:rPr>
      </w:pPr>
    </w:p>
    <w:p w14:paraId="5EE09D7E" w14:textId="3F60BB2D" w:rsidR="00907467" w:rsidRPr="00907467" w:rsidRDefault="00907467" w:rsidP="00907467">
      <w:pPr>
        <w:pStyle w:val="Bezproreda"/>
        <w:ind w:left="0"/>
        <w:rPr>
          <w:rFonts w:asciiTheme="minorHAnsi" w:hAnsiTheme="minorHAnsi" w:cstheme="minorHAnsi"/>
          <w:bCs/>
          <w:sz w:val="24"/>
          <w:szCs w:val="24"/>
          <w:u w:val="single"/>
        </w:rPr>
      </w:pPr>
      <w:r w:rsidRPr="00120E0D">
        <w:rPr>
          <w:rFonts w:asciiTheme="minorHAnsi" w:hAnsiTheme="minorHAnsi" w:cstheme="minorHAnsi"/>
          <w:bCs/>
          <w:sz w:val="24"/>
          <w:szCs w:val="24"/>
          <w:u w:val="single"/>
        </w:rPr>
        <w:t>Ponude veće od procijenjene vrijednosti smatraju se neprihvatljivima.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40A254E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r w:rsidR="00BF73D4">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3D8A90E"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Odredbe Pravilnika o</w:t>
      </w:r>
      <w:r w:rsidR="00073802">
        <w:rPr>
          <w:rFonts w:asciiTheme="minorHAnsi" w:hAnsiTheme="minorHAnsi" w:cstheme="minorHAnsi"/>
          <w:sz w:val="24"/>
          <w:szCs w:val="24"/>
        </w:rPr>
        <w:t xml:space="preserve"> provedbi postupaka </w:t>
      </w:r>
      <w:r w:rsidRPr="00610CBC">
        <w:rPr>
          <w:rFonts w:asciiTheme="minorHAnsi" w:hAnsiTheme="minorHAnsi" w:cstheme="minorHAnsi"/>
          <w:sz w:val="24"/>
          <w:szCs w:val="24"/>
        </w:rPr>
        <w:t>jednostavn</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nabav</w:t>
      </w:r>
      <w:r w:rsidR="00073802">
        <w:rPr>
          <w:rFonts w:asciiTheme="minorHAnsi" w:hAnsiTheme="minorHAnsi" w:cstheme="minorHAnsi"/>
          <w:sz w:val="24"/>
          <w:szCs w:val="24"/>
        </w:rPr>
        <w:t>e</w:t>
      </w:r>
      <w:r w:rsidRPr="00610CBC">
        <w:rPr>
          <w:rFonts w:asciiTheme="minorHAnsi" w:hAnsiTheme="minorHAnsi" w:cstheme="minorHAnsi"/>
          <w:sz w:val="24"/>
          <w:szCs w:val="24"/>
        </w:rPr>
        <w:t xml:space="preserve">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3958F4A0" w:rsidR="00EB3DA3" w:rsidRPr="0027337E" w:rsidRDefault="00073802"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 xml:space="preserve">Stručno povjerenstvo može </w:t>
      </w:r>
      <w:r w:rsidR="00931790" w:rsidRPr="0027337E">
        <w:rPr>
          <w:rFonts w:asciiTheme="minorHAnsi" w:hAnsiTheme="minorHAnsi" w:cstheme="minorHAnsi"/>
          <w:sz w:val="24"/>
          <w:szCs w:val="24"/>
        </w:rPr>
        <w:t xml:space="preserve">predložiti i povlačenje poziva na dostavu ponuda ili odustanak od sklapanja ugovora </w:t>
      </w:r>
      <w:r w:rsidR="00EB3DA3" w:rsidRPr="0027337E">
        <w:rPr>
          <w:rFonts w:asciiTheme="minorHAnsi" w:hAnsiTheme="minorHAnsi" w:cstheme="minorHAnsi"/>
          <w:sz w:val="24"/>
          <w:szCs w:val="24"/>
        </w:rPr>
        <w:t>o čemu mora gospodarskim subjektima ili ponuditeljima dati pisanu izjavu, bez prava na odustatninu ili naknadu štete ili troškova</w:t>
      </w:r>
      <w:r w:rsidR="00B158CF">
        <w:rPr>
          <w:rFonts w:asciiTheme="minorHAnsi" w:hAnsiTheme="minorHAnsi" w:cstheme="minorHAnsi"/>
          <w:sz w:val="24"/>
          <w:szCs w:val="24"/>
        </w:rPr>
        <w:t xml:space="preserve"> sukladno članku 13. stavku 6. </w:t>
      </w:r>
      <w:r w:rsidR="00B158CF" w:rsidRPr="00B158CF">
        <w:rPr>
          <w:rFonts w:asciiTheme="minorHAnsi" w:hAnsiTheme="minorHAnsi" w:cstheme="minorHAnsi"/>
          <w:sz w:val="24"/>
          <w:szCs w:val="24"/>
        </w:rPr>
        <w:t>Pravilnika o provedbi postupaka jednostavne nabave (Sl. gl. Grada Čakovca 4/25)</w:t>
      </w:r>
      <w:r w:rsidR="00EB3DA3" w:rsidRPr="0027337E">
        <w:rPr>
          <w:rFonts w:asciiTheme="minorHAnsi" w:hAnsiTheme="minorHAnsi" w:cstheme="minorHAnsi"/>
          <w:sz w:val="24"/>
          <w:szCs w:val="24"/>
        </w:rPr>
        <w:t>.</w:t>
      </w:r>
    </w:p>
    <w:p w14:paraId="6167A7DA" w14:textId="77777777" w:rsidR="00931790" w:rsidRPr="0027337E" w:rsidRDefault="00931790" w:rsidP="00EB3DA3">
      <w:pPr>
        <w:pStyle w:val="Bezproreda"/>
        <w:ind w:left="0"/>
        <w:jc w:val="both"/>
        <w:rPr>
          <w:rFonts w:asciiTheme="minorHAnsi" w:hAnsiTheme="minorHAnsi" w:cstheme="minorHAnsi"/>
          <w:sz w:val="24"/>
          <w:szCs w:val="24"/>
        </w:rPr>
      </w:pPr>
    </w:p>
    <w:p w14:paraId="57FF640D" w14:textId="1DFEBC7F" w:rsidR="00931790" w:rsidRDefault="00931790" w:rsidP="00EB3DA3">
      <w:pPr>
        <w:pStyle w:val="Bezproreda"/>
        <w:ind w:left="0"/>
        <w:jc w:val="both"/>
        <w:rPr>
          <w:rFonts w:asciiTheme="minorHAnsi" w:hAnsiTheme="minorHAnsi" w:cstheme="minorHAnsi"/>
          <w:sz w:val="24"/>
          <w:szCs w:val="24"/>
        </w:rPr>
      </w:pPr>
      <w:r w:rsidRPr="0027337E">
        <w:rPr>
          <w:rFonts w:asciiTheme="minorHAnsi" w:hAnsiTheme="minorHAnsi" w:cstheme="minorHAnsi"/>
          <w:sz w:val="24"/>
          <w:szCs w:val="24"/>
        </w:rPr>
        <w:t>Naručitelj može nakon isteka roka za dostavu ponuda provesti pregovaranje sa ponuditeljima koji su dostavili pravovremene ponude i nakon pregovaranja donijeti odluku o odabiru, poništenju, odustanak od sklapanja ugovora ili povlačenju poziva na dostavu ponuda</w:t>
      </w:r>
      <w:r w:rsidR="00B158CF">
        <w:rPr>
          <w:rFonts w:asciiTheme="minorHAnsi" w:hAnsiTheme="minorHAnsi" w:cstheme="minorHAnsi"/>
          <w:sz w:val="24"/>
          <w:szCs w:val="24"/>
        </w:rPr>
        <w:t xml:space="preserve"> sukladno članku 13. stavku 7. </w:t>
      </w:r>
      <w:r w:rsidR="00B158CF" w:rsidRPr="00B158CF">
        <w:rPr>
          <w:rFonts w:asciiTheme="minorHAnsi" w:hAnsiTheme="minorHAnsi" w:cstheme="minorHAnsi"/>
          <w:sz w:val="24"/>
          <w:szCs w:val="24"/>
        </w:rPr>
        <w:t>Pravilnika o provedbi postupaka jednostavne nabave (Sl. gl. Grada Čakovca 4/25)</w:t>
      </w:r>
      <w:r w:rsidR="00B158CF">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7283C400" w14:textId="44031C3A" w:rsidR="003179A2"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12F0E91" w14:textId="77777777" w:rsidR="00D13144" w:rsidRPr="00EB3DA3" w:rsidRDefault="00D13144"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5514B2">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3A74904B" w14:textId="2E116806" w:rsidR="00D3058B" w:rsidRDefault="00EB3DA3" w:rsidP="00EE28EC">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D27262">
        <w:rPr>
          <w:rFonts w:asciiTheme="minorHAnsi" w:hAnsiTheme="minorHAnsi" w:cstheme="minorHAnsi"/>
          <w:sz w:val="24"/>
          <w:szCs w:val="24"/>
        </w:rPr>
        <w:t xml:space="preserve">NABAVA </w:t>
      </w:r>
      <w:r w:rsidR="000D4D50">
        <w:rPr>
          <w:rFonts w:asciiTheme="minorHAnsi" w:hAnsiTheme="minorHAnsi" w:cstheme="minorHAnsi"/>
          <w:sz w:val="24"/>
          <w:szCs w:val="24"/>
        </w:rPr>
        <w:t>RASVJETNE OPREME ZA ILUMINACIJU GRADA ČAKOVCA</w:t>
      </w:r>
    </w:p>
    <w:p w14:paraId="50389522" w14:textId="77777777" w:rsidR="009E1CD4" w:rsidRDefault="009E1CD4" w:rsidP="00EE28EC">
      <w:pPr>
        <w:ind w:left="0"/>
        <w:jc w:val="both"/>
        <w:rPr>
          <w:rFonts w:asciiTheme="minorHAnsi" w:hAnsiTheme="minorHAnsi" w:cstheme="minorHAnsi"/>
          <w:sz w:val="24"/>
          <w:szCs w:val="24"/>
        </w:rPr>
      </w:pPr>
    </w:p>
    <w:p w14:paraId="09BA1EB1" w14:textId="3B72B679" w:rsidR="00392001" w:rsidRDefault="000D4D50" w:rsidP="00FA2D1B">
      <w:pPr>
        <w:pStyle w:val="Bezproreda"/>
        <w:ind w:left="0"/>
        <w:jc w:val="both"/>
        <w:rPr>
          <w:rFonts w:asciiTheme="minorHAnsi" w:eastAsia="Times New Roman" w:hAnsiTheme="minorHAnsi" w:cstheme="minorHAnsi"/>
          <w:sz w:val="24"/>
          <w:szCs w:val="24"/>
          <w:lang w:eastAsia="hr-HR"/>
        </w:rPr>
      </w:pPr>
      <w:r w:rsidRPr="000D4D50">
        <w:rPr>
          <w:rFonts w:asciiTheme="minorHAnsi" w:eastAsia="Times New Roman" w:hAnsiTheme="minorHAnsi" w:cstheme="minorHAnsi"/>
          <w:sz w:val="24"/>
          <w:szCs w:val="24"/>
          <w:lang w:eastAsia="hr-HR"/>
        </w:rPr>
        <w:t>Nabava opreme za iluminaciju, kupnja ukrasnih svjetlećih elemenata za mjesne odbore na administrativnom području Grada Čakovca.</w:t>
      </w:r>
    </w:p>
    <w:p w14:paraId="79CF3CEC" w14:textId="77777777" w:rsidR="00C73731" w:rsidRDefault="00C73731" w:rsidP="00FA2D1B">
      <w:pPr>
        <w:pStyle w:val="Bezproreda"/>
        <w:ind w:left="0"/>
        <w:jc w:val="both"/>
        <w:rPr>
          <w:rFonts w:asciiTheme="minorHAnsi" w:eastAsia="Times New Roman" w:hAnsiTheme="minorHAnsi" w:cstheme="minorHAnsi"/>
          <w:sz w:val="24"/>
          <w:szCs w:val="24"/>
          <w:lang w:eastAsia="hr-HR"/>
        </w:rPr>
      </w:pPr>
    </w:p>
    <w:p w14:paraId="4D335920" w14:textId="08171D64" w:rsidR="00C73731" w:rsidRDefault="00C73731" w:rsidP="00FA2D1B">
      <w:pPr>
        <w:pStyle w:val="Bezproreda"/>
        <w:ind w:left="0"/>
        <w:jc w:val="both"/>
        <w:rPr>
          <w:rFonts w:asciiTheme="minorHAnsi" w:eastAsia="Times New Roman" w:hAnsiTheme="minorHAnsi" w:cstheme="minorHAnsi"/>
          <w:sz w:val="24"/>
          <w:szCs w:val="24"/>
          <w:lang w:eastAsia="hr-HR"/>
        </w:rPr>
      </w:pPr>
      <w:r w:rsidRPr="00C73731">
        <w:rPr>
          <w:rFonts w:asciiTheme="minorHAnsi" w:eastAsia="Times New Roman" w:hAnsiTheme="minorHAnsi" w:cstheme="minorHAnsi"/>
          <w:sz w:val="24"/>
          <w:szCs w:val="24"/>
          <w:lang w:eastAsia="hr-HR"/>
        </w:rPr>
        <w:t>Temeljem isporučene opreme, dobavljač će otkloniti prijavljene nedostatke na opremi, s vremenom odaziva od najkasnije 24 sata i krajnjim rokom otklanjanja kvara 48 sati od trenutka prijave.</w:t>
      </w:r>
    </w:p>
    <w:p w14:paraId="03487DCB" w14:textId="3CE82523" w:rsidR="00A3662D" w:rsidRDefault="008864EE" w:rsidP="00A3662D">
      <w:pPr>
        <w:pStyle w:val="Bezproreda"/>
        <w:ind w:left="0"/>
        <w:jc w:val="both"/>
        <w:rPr>
          <w:rFonts w:asciiTheme="minorHAnsi" w:hAnsiTheme="minorHAnsi" w:cstheme="minorHAnsi"/>
          <w:sz w:val="24"/>
          <w:szCs w:val="24"/>
        </w:rPr>
      </w:pPr>
      <w:r w:rsidRPr="00D77036">
        <w:rPr>
          <w:rFonts w:asciiTheme="minorHAnsi" w:eastAsia="Arial" w:hAnsiTheme="minorHAnsi" w:cstheme="minorHAnsi"/>
          <w:b/>
          <w:bCs/>
          <w:sz w:val="24"/>
          <w:szCs w:val="24"/>
        </w:rPr>
        <w:lastRenderedPageBreak/>
        <w:t>Napomena:</w:t>
      </w:r>
      <w:r w:rsidR="00521925">
        <w:rPr>
          <w:rFonts w:asciiTheme="minorHAnsi" w:eastAsia="Arial" w:hAnsiTheme="minorHAnsi" w:cstheme="minorHAnsi"/>
          <w:sz w:val="24"/>
          <w:szCs w:val="24"/>
        </w:rPr>
        <w:t xml:space="preserve"> </w:t>
      </w:r>
      <w:r w:rsidR="003179A2" w:rsidRPr="00EB3DA3">
        <w:rPr>
          <w:rFonts w:asciiTheme="minorHAnsi" w:hAnsiTheme="minorHAnsi" w:cstheme="minorHAnsi"/>
          <w:sz w:val="24"/>
          <w:szCs w:val="24"/>
        </w:rPr>
        <w:t>Predmet nabave je potrebno nuditi prema tehničkoj specifikaciji</w:t>
      </w:r>
      <w:r w:rsidR="001A6499">
        <w:rPr>
          <w:rFonts w:asciiTheme="minorHAnsi" w:hAnsiTheme="minorHAnsi" w:cstheme="minorHAnsi"/>
          <w:sz w:val="24"/>
          <w:szCs w:val="24"/>
        </w:rPr>
        <w:t xml:space="preserve"> </w:t>
      </w:r>
      <w:r w:rsidR="003179A2">
        <w:rPr>
          <w:rFonts w:asciiTheme="minorHAnsi" w:hAnsiTheme="minorHAnsi" w:cstheme="minorHAnsi"/>
          <w:sz w:val="24"/>
          <w:szCs w:val="24"/>
        </w:rPr>
        <w:t>i opisu iz troškovnika.</w:t>
      </w:r>
    </w:p>
    <w:p w14:paraId="627D4E2D" w14:textId="77777777" w:rsidR="000D4D50" w:rsidRPr="00521925" w:rsidRDefault="000D4D50" w:rsidP="00A3662D">
      <w:pPr>
        <w:pStyle w:val="Bezproreda"/>
        <w:ind w:left="0"/>
        <w:jc w:val="both"/>
        <w:rPr>
          <w:rFonts w:asciiTheme="minorHAnsi" w:eastAsia="Arial" w:hAnsiTheme="minorHAnsi" w:cstheme="minorHAnsi"/>
          <w:sz w:val="24"/>
          <w:szCs w:val="24"/>
        </w:rPr>
      </w:pPr>
    </w:p>
    <w:p w14:paraId="7C402740" w14:textId="6DA89245" w:rsidR="003179A2" w:rsidRPr="00A3662D" w:rsidRDefault="003179A2" w:rsidP="00A3662D">
      <w:pPr>
        <w:pStyle w:val="Bezproreda"/>
        <w:ind w:left="0"/>
        <w:jc w:val="both"/>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0D4D50" w:rsidRPr="000D4D50">
        <w:rPr>
          <w:rFonts w:asciiTheme="minorHAnsi" w:hAnsiTheme="minorHAnsi" w:cstheme="minorHAnsi"/>
          <w:sz w:val="24"/>
          <w:szCs w:val="24"/>
          <w:u w:val="single"/>
        </w:rPr>
        <w:t>31527260 - Rasvjetni sustavi</w:t>
      </w:r>
    </w:p>
    <w:p w14:paraId="442EB591" w14:textId="77777777" w:rsidR="003179A2" w:rsidRPr="009D5A6E" w:rsidRDefault="003179A2" w:rsidP="003179A2">
      <w:pPr>
        <w:ind w:left="0"/>
        <w:rPr>
          <w:rFonts w:asciiTheme="minorHAnsi" w:hAnsiTheme="minorHAnsi" w:cstheme="minorHAnsi"/>
          <w:sz w:val="24"/>
          <w:szCs w:val="24"/>
        </w:rPr>
      </w:pPr>
    </w:p>
    <w:p w14:paraId="6D2F7143" w14:textId="4C292B9F" w:rsidR="009750E1" w:rsidRDefault="003179A2"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r w:rsidR="00950EC6">
        <w:rPr>
          <w:rFonts w:asciiTheme="minorHAnsi" w:hAnsiTheme="minorHAnsi" w:cstheme="minorHAnsi"/>
          <w:sz w:val="24"/>
          <w:szCs w:val="24"/>
          <w:u w:val="single"/>
        </w:rPr>
        <w:t xml:space="preserve">  </w:t>
      </w:r>
      <w:r w:rsidR="000D4D50">
        <w:rPr>
          <w:rFonts w:asciiTheme="minorHAnsi" w:hAnsiTheme="minorHAnsi" w:cstheme="minorHAnsi"/>
          <w:sz w:val="24"/>
          <w:szCs w:val="24"/>
          <w:u w:val="single"/>
        </w:rPr>
        <w:t xml:space="preserve">  </w:t>
      </w:r>
    </w:p>
    <w:p w14:paraId="55CBD133" w14:textId="77777777" w:rsidR="003179A2" w:rsidRDefault="003179A2" w:rsidP="00C225CC">
      <w:pPr>
        <w:ind w:left="0"/>
        <w:rPr>
          <w:rFonts w:asciiTheme="minorHAnsi" w:hAnsiTheme="minorHAnsi" w:cstheme="minorHAnsi"/>
          <w:sz w:val="24"/>
          <w:szCs w:val="24"/>
          <w:u w:val="single"/>
        </w:rPr>
      </w:pPr>
    </w:p>
    <w:p w14:paraId="18C130BD" w14:textId="69059714"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5940690" w:rsidR="00EB3DA3" w:rsidRDefault="00E75922" w:rsidP="00EB3DA3">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K</w:t>
      </w:r>
      <w:r w:rsidR="00EB3DA3" w:rsidRPr="00513878">
        <w:rPr>
          <w:rFonts w:asciiTheme="minorHAnsi" w:eastAsia="Times New Roman" w:hAnsiTheme="minorHAnsi" w:cstheme="minorHAnsi"/>
          <w:sz w:val="24"/>
          <w:szCs w:val="24"/>
          <w:lang w:eastAsia="hr-HR"/>
        </w:rPr>
        <w:t>oličina i tehnička specifikacija predmeta nabave određeni su u troškovniku. Naručitelj je izradio troškovnik u nestandardiziranom obliku u xls</w:t>
      </w:r>
      <w:r w:rsidR="00E34ADD">
        <w:rPr>
          <w:rFonts w:asciiTheme="minorHAnsi" w:eastAsia="Times New Roman" w:hAnsiTheme="minorHAnsi" w:cstheme="minorHAnsi"/>
          <w:sz w:val="24"/>
          <w:szCs w:val="24"/>
          <w:lang w:eastAsia="hr-HR"/>
        </w:rPr>
        <w:t>x</w:t>
      </w:r>
      <w:r w:rsidR="00EB3DA3" w:rsidRPr="00513878">
        <w:rPr>
          <w:rFonts w:asciiTheme="minorHAnsi" w:eastAsia="Times New Roman" w:hAnsiTheme="minorHAnsi" w:cstheme="minorHAnsi"/>
          <w:sz w:val="24"/>
          <w:szCs w:val="24"/>
          <w:lang w:eastAsia="hr-HR"/>
        </w:rPr>
        <w:t xml:space="preserve">. formatu. </w:t>
      </w:r>
      <w:r w:rsidR="00EB3DA3" w:rsidRPr="00513878">
        <w:rPr>
          <w:rFonts w:asciiTheme="minorHAnsi" w:hAnsiTheme="minorHAnsi" w:cstheme="minorHAnsi"/>
          <w:sz w:val="24"/>
          <w:szCs w:val="24"/>
        </w:rPr>
        <w:t xml:space="preserve">Ponuditelj popunjava priloženi </w:t>
      </w:r>
      <w:r w:rsidR="00EB3DA3" w:rsidRPr="00610CBC">
        <w:rPr>
          <w:rFonts w:asciiTheme="minorHAnsi" w:hAnsiTheme="minorHAnsi" w:cstheme="minorHAnsi"/>
          <w:sz w:val="24"/>
          <w:szCs w:val="24"/>
        </w:rPr>
        <w:t>troškovnik na način definiran u troškovniku i ovoj dokumentaciji</w:t>
      </w:r>
      <w:r w:rsidR="00EB3DA3" w:rsidRPr="00610CBC">
        <w:rPr>
          <w:rFonts w:asciiTheme="minorHAnsi" w:eastAsia="Times New Roman" w:hAnsiTheme="minorHAnsi" w:cstheme="minorHAnsi"/>
          <w:sz w:val="24"/>
          <w:szCs w:val="24"/>
          <w:lang w:eastAsia="hr-HR"/>
        </w:rPr>
        <w:t xml:space="preserve">. </w:t>
      </w:r>
    </w:p>
    <w:p w14:paraId="545113C2" w14:textId="77777777" w:rsidR="00FA589E" w:rsidRDefault="00FA589E" w:rsidP="00EB3DA3">
      <w:pPr>
        <w:pStyle w:val="Bezproreda"/>
        <w:ind w:left="0"/>
        <w:jc w:val="both"/>
        <w:rPr>
          <w:rFonts w:asciiTheme="minorHAnsi" w:eastAsia="Times New Roman" w:hAnsiTheme="minorHAnsi" w:cstheme="minorHAnsi"/>
          <w:sz w:val="24"/>
          <w:szCs w:val="24"/>
          <w:lang w:eastAsia="hr-HR"/>
        </w:rPr>
      </w:pPr>
    </w:p>
    <w:p w14:paraId="1C57FB05" w14:textId="45718EA9" w:rsidR="00FA589E" w:rsidRDefault="00FA589E" w:rsidP="00FA589E">
      <w:pPr>
        <w:pStyle w:val="Bezproreda"/>
        <w:ind w:left="0"/>
        <w:jc w:val="both"/>
        <w:rPr>
          <w:rFonts w:asciiTheme="minorHAnsi" w:eastAsia="Times New Roman" w:hAnsiTheme="minorHAnsi" w:cstheme="minorHAnsi"/>
          <w:b/>
          <w:bCs/>
          <w:sz w:val="24"/>
          <w:szCs w:val="24"/>
          <w:lang w:eastAsia="hr-HR"/>
        </w:rPr>
      </w:pPr>
      <w:r w:rsidRPr="00FA589E">
        <w:rPr>
          <w:rFonts w:asciiTheme="minorHAnsi" w:eastAsia="Times New Roman" w:hAnsiTheme="minorHAnsi" w:cstheme="minorHAnsi"/>
          <w:b/>
          <w:bCs/>
          <w:sz w:val="24"/>
          <w:szCs w:val="24"/>
          <w:lang w:eastAsia="hr-HR"/>
        </w:rPr>
        <w:t>Minimalni tehnički uvjeti opreme:</w:t>
      </w:r>
    </w:p>
    <w:p w14:paraId="072424E0" w14:textId="77777777" w:rsidR="00FA589E" w:rsidRPr="00FA589E" w:rsidRDefault="00FA589E" w:rsidP="00FA589E">
      <w:pPr>
        <w:pStyle w:val="Bezproreda"/>
        <w:ind w:left="0"/>
        <w:jc w:val="both"/>
        <w:rPr>
          <w:rFonts w:asciiTheme="minorHAnsi" w:eastAsia="Times New Roman" w:hAnsiTheme="minorHAnsi" w:cstheme="minorHAnsi"/>
          <w:b/>
          <w:bCs/>
          <w:sz w:val="24"/>
          <w:szCs w:val="24"/>
          <w:lang w:eastAsia="hr-HR"/>
        </w:rPr>
      </w:pPr>
    </w:p>
    <w:p w14:paraId="7645B61C" w14:textId="77777777" w:rsidR="00FA589E" w:rsidRPr="00FA589E" w:rsidRDefault="00FA589E" w:rsidP="00FA589E">
      <w:pPr>
        <w:pStyle w:val="Bezproreda"/>
        <w:ind w:left="0"/>
        <w:jc w:val="both"/>
        <w:rPr>
          <w:rFonts w:asciiTheme="minorHAnsi" w:eastAsia="Times New Roman" w:hAnsiTheme="minorHAnsi" w:cstheme="minorHAnsi"/>
          <w:sz w:val="24"/>
          <w:szCs w:val="24"/>
          <w:lang w:eastAsia="hr-HR"/>
        </w:rPr>
      </w:pPr>
      <w:r w:rsidRPr="00FA589E">
        <w:rPr>
          <w:rFonts w:asciiTheme="minorHAnsi" w:eastAsia="Times New Roman" w:hAnsiTheme="minorHAnsi" w:cstheme="minorHAnsi"/>
          <w:sz w:val="24"/>
          <w:szCs w:val="24"/>
          <w:lang w:eastAsia="hr-HR"/>
        </w:rPr>
        <w:t>a) Jamstveni rok opreme – 2 godine</w:t>
      </w:r>
    </w:p>
    <w:p w14:paraId="6B6836B5" w14:textId="77777777" w:rsidR="00FA589E" w:rsidRPr="00FA589E" w:rsidRDefault="00FA589E" w:rsidP="00FA589E">
      <w:pPr>
        <w:pStyle w:val="Bezproreda"/>
        <w:ind w:left="0"/>
        <w:jc w:val="both"/>
        <w:rPr>
          <w:rFonts w:asciiTheme="minorHAnsi" w:eastAsia="Times New Roman" w:hAnsiTheme="minorHAnsi" w:cstheme="minorHAnsi"/>
          <w:sz w:val="24"/>
          <w:szCs w:val="24"/>
          <w:lang w:eastAsia="hr-HR"/>
        </w:rPr>
      </w:pPr>
      <w:r w:rsidRPr="00FA589E">
        <w:rPr>
          <w:rFonts w:asciiTheme="minorHAnsi" w:eastAsia="Times New Roman" w:hAnsiTheme="minorHAnsi" w:cstheme="minorHAnsi"/>
          <w:sz w:val="24"/>
          <w:szCs w:val="24"/>
          <w:lang w:eastAsia="hr-HR"/>
        </w:rPr>
        <w:t>b) Stupanj zaštite  – IP 67</w:t>
      </w:r>
    </w:p>
    <w:p w14:paraId="1807C0F5" w14:textId="77777777" w:rsidR="00FA589E" w:rsidRPr="00FA589E" w:rsidRDefault="00FA589E" w:rsidP="00FA589E">
      <w:pPr>
        <w:pStyle w:val="Bezproreda"/>
        <w:ind w:left="0"/>
        <w:jc w:val="both"/>
        <w:rPr>
          <w:rFonts w:asciiTheme="minorHAnsi" w:eastAsia="Times New Roman" w:hAnsiTheme="minorHAnsi" w:cstheme="minorHAnsi"/>
          <w:sz w:val="24"/>
          <w:szCs w:val="24"/>
          <w:lang w:eastAsia="hr-HR"/>
        </w:rPr>
      </w:pPr>
      <w:r w:rsidRPr="00FA589E">
        <w:rPr>
          <w:rFonts w:asciiTheme="minorHAnsi" w:eastAsia="Times New Roman" w:hAnsiTheme="minorHAnsi" w:cstheme="minorHAnsi"/>
          <w:sz w:val="24"/>
          <w:szCs w:val="24"/>
          <w:lang w:eastAsia="hr-HR"/>
        </w:rPr>
        <w:t xml:space="preserve">c) Mogućnost kompletnog povezivanja opreme zajedničkim vodozaštitnim priključcima </w:t>
      </w:r>
    </w:p>
    <w:p w14:paraId="7C822C93" w14:textId="77777777" w:rsidR="00FA589E" w:rsidRPr="00FA589E" w:rsidRDefault="00FA589E" w:rsidP="00FA589E">
      <w:pPr>
        <w:pStyle w:val="Bezproreda"/>
        <w:ind w:left="0"/>
        <w:jc w:val="both"/>
        <w:rPr>
          <w:rFonts w:asciiTheme="minorHAnsi" w:eastAsia="Times New Roman" w:hAnsiTheme="minorHAnsi" w:cstheme="minorHAnsi"/>
          <w:sz w:val="24"/>
          <w:szCs w:val="24"/>
          <w:lang w:eastAsia="hr-HR"/>
        </w:rPr>
      </w:pPr>
      <w:r w:rsidRPr="00FA589E">
        <w:rPr>
          <w:rFonts w:asciiTheme="minorHAnsi" w:eastAsia="Times New Roman" w:hAnsiTheme="minorHAnsi" w:cstheme="minorHAnsi"/>
          <w:sz w:val="24"/>
          <w:szCs w:val="24"/>
          <w:lang w:eastAsia="hr-HR"/>
        </w:rPr>
        <w:t>d) Silikonizirani spojevi između vodova i rasvjetnih tijela</w:t>
      </w:r>
    </w:p>
    <w:p w14:paraId="6F88EAE5" w14:textId="28F4FEBC" w:rsidR="00FA589E" w:rsidRDefault="00FA589E" w:rsidP="00FA589E">
      <w:pPr>
        <w:pStyle w:val="Bezproreda"/>
        <w:ind w:left="0"/>
        <w:jc w:val="both"/>
        <w:rPr>
          <w:rFonts w:asciiTheme="minorHAnsi" w:eastAsia="Times New Roman" w:hAnsiTheme="minorHAnsi" w:cstheme="minorHAnsi"/>
          <w:sz w:val="24"/>
          <w:szCs w:val="24"/>
          <w:lang w:eastAsia="hr-HR"/>
        </w:rPr>
      </w:pPr>
      <w:r w:rsidRPr="00FA589E">
        <w:rPr>
          <w:rFonts w:asciiTheme="minorHAnsi" w:eastAsia="Times New Roman" w:hAnsiTheme="minorHAnsi" w:cstheme="minorHAnsi"/>
          <w:sz w:val="24"/>
          <w:szCs w:val="24"/>
          <w:lang w:eastAsia="hr-HR"/>
        </w:rPr>
        <w:t>e) Certificirana oprema, istovjetna dobavljiva u narednom razdoblju od idućih 5 godina</w:t>
      </w:r>
    </w:p>
    <w:p w14:paraId="0CECEBD2" w14:textId="77777777" w:rsidR="009750E1" w:rsidRDefault="009750E1"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55F612B6" w14:textId="7175409D" w:rsidR="00EC3196" w:rsidRPr="00FA589E" w:rsidRDefault="00EC3196" w:rsidP="00FA589E">
      <w:pPr>
        <w:pStyle w:val="Bezproreda"/>
        <w:ind w:left="0"/>
        <w:jc w:val="both"/>
        <w:rPr>
          <w:rFonts w:asciiTheme="minorHAnsi" w:eastAsia="Times New Roman" w:hAnsiTheme="minorHAnsi" w:cstheme="minorHAnsi"/>
          <w:sz w:val="24"/>
          <w:szCs w:val="24"/>
          <w:lang w:eastAsia="hr-HR"/>
        </w:rPr>
      </w:pPr>
    </w:p>
    <w:p w14:paraId="5A201C95" w14:textId="77777777" w:rsidR="00EC3196" w:rsidRPr="00392001" w:rsidRDefault="00EC3196" w:rsidP="00EC3196">
      <w:pPr>
        <w:pStyle w:val="Bezproreda"/>
        <w:ind w:left="0"/>
        <w:jc w:val="both"/>
        <w:rPr>
          <w:rFonts w:asciiTheme="minorHAnsi" w:hAnsiTheme="minorHAnsi" w:cstheme="minorHAnsi"/>
          <w:sz w:val="24"/>
          <w:szCs w:val="24"/>
        </w:rPr>
      </w:pPr>
      <w:r w:rsidRPr="00392001">
        <w:rPr>
          <w:rFonts w:asciiTheme="minorHAnsi" w:hAnsiTheme="minorHAnsi" w:cstheme="minorHAnsi"/>
          <w:sz w:val="24"/>
          <w:szCs w:val="24"/>
        </w:rPr>
        <w:t>Ako ponuditelj nudi jednakovrijedne proizvode onima koja su točno navedeni u troškovniku,  naručitelj može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1CF553FA" w14:textId="77777777" w:rsidR="00EC3196" w:rsidRPr="00392001" w:rsidRDefault="00EC3196" w:rsidP="00EC3196">
      <w:pPr>
        <w:pStyle w:val="Bezproreda"/>
        <w:ind w:left="0"/>
        <w:rPr>
          <w:rFonts w:asciiTheme="minorHAnsi" w:hAnsiTheme="minorHAnsi" w:cstheme="minorHAnsi"/>
          <w:sz w:val="24"/>
          <w:szCs w:val="24"/>
        </w:rPr>
      </w:pPr>
    </w:p>
    <w:p w14:paraId="347EEE70" w14:textId="4A123886" w:rsidR="00EC3196" w:rsidRDefault="00EC3196" w:rsidP="00EC3196">
      <w:pPr>
        <w:pStyle w:val="Bezproreda"/>
        <w:ind w:left="0"/>
        <w:jc w:val="both"/>
        <w:rPr>
          <w:rFonts w:asciiTheme="minorHAnsi" w:hAnsiTheme="minorHAnsi" w:cstheme="minorHAnsi"/>
          <w:sz w:val="24"/>
          <w:szCs w:val="24"/>
        </w:rPr>
      </w:pPr>
      <w:r w:rsidRPr="00392001">
        <w:rPr>
          <w:rFonts w:asciiTheme="minorHAnsi" w:hAnsiTheme="minorHAnsi" w:cstheme="minorHAnsi"/>
          <w:sz w:val="24"/>
          <w:szCs w:val="24"/>
        </w:rPr>
        <w:t>Ponuditelj mora dokazati da rješenja koja predlaže na jednakovrijedan način zadovoljavaju zahtjeve definirane tehničkim specifikacijama. Proizvod/roba se smatra jednakovrijednim ukoliko odgovara traženim specifikacijama. Proizvod koji je u stavci Troškovnika naveden kao primjer smatra se ponuđenim ako ponuditelj ne navede jednakovrijedan proizvod drugog proizvoditelja.</w:t>
      </w:r>
    </w:p>
    <w:p w14:paraId="45B91335" w14:textId="77777777" w:rsidR="00FA589E" w:rsidRDefault="00FA589E" w:rsidP="00EC3196">
      <w:pPr>
        <w:pStyle w:val="Bezproreda"/>
        <w:ind w:left="0"/>
        <w:jc w:val="both"/>
        <w:rPr>
          <w:rFonts w:asciiTheme="minorHAnsi" w:hAnsiTheme="minorHAnsi" w:cstheme="minorHAnsi"/>
          <w:sz w:val="24"/>
          <w:szCs w:val="24"/>
        </w:rPr>
      </w:pPr>
    </w:p>
    <w:p w14:paraId="1394094B" w14:textId="77777777" w:rsidR="004B02E8" w:rsidRDefault="004B02E8" w:rsidP="00EB3DA3">
      <w:pPr>
        <w:pStyle w:val="Bezproreda"/>
        <w:ind w:left="0"/>
        <w:jc w:val="both"/>
        <w:rPr>
          <w:rFonts w:asciiTheme="minorHAnsi" w:hAnsiTheme="minorHAnsi" w:cstheme="minorHAnsi"/>
          <w:sz w:val="24"/>
          <w:szCs w:val="24"/>
        </w:rPr>
      </w:pPr>
      <w:bookmarkStart w:id="15" w:name="_Toc390839649"/>
    </w:p>
    <w:p w14:paraId="0B4B4B73" w14:textId="3E63BE9B"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lastRenderedPageBreak/>
        <w:t xml:space="preserve">11. MJESTO </w:t>
      </w:r>
      <w:r w:rsidR="00644FD7">
        <w:rPr>
          <w:rFonts w:asciiTheme="minorHAnsi" w:hAnsiTheme="minorHAnsi" w:cstheme="minorHAnsi"/>
          <w:b/>
          <w:sz w:val="24"/>
          <w:szCs w:val="24"/>
        </w:rPr>
        <w:t>I</w:t>
      </w:r>
      <w:r w:rsidR="00EC3196">
        <w:rPr>
          <w:rFonts w:asciiTheme="minorHAnsi" w:hAnsiTheme="minorHAnsi" w:cstheme="minorHAnsi"/>
          <w:b/>
          <w:sz w:val="24"/>
          <w:szCs w:val="24"/>
        </w:rPr>
        <w:t>SPORUKE ROBE</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43A73BFA" w14:textId="77777777" w:rsidR="00644FD7" w:rsidRDefault="00644FD7" w:rsidP="003179A2">
      <w:pPr>
        <w:pStyle w:val="Bezproreda"/>
        <w:ind w:left="0"/>
        <w:jc w:val="both"/>
        <w:rPr>
          <w:rFonts w:asciiTheme="minorHAnsi" w:hAnsiTheme="minorHAnsi" w:cstheme="minorHAnsi"/>
          <w:bCs/>
          <w:sz w:val="24"/>
          <w:szCs w:val="24"/>
        </w:rPr>
      </w:pPr>
    </w:p>
    <w:p w14:paraId="5ABC4900" w14:textId="77777777" w:rsidR="00EC3196" w:rsidRPr="00EC3196" w:rsidRDefault="00EC3196" w:rsidP="00EC3196">
      <w:pPr>
        <w:pStyle w:val="Bezproreda"/>
        <w:ind w:left="0"/>
        <w:rPr>
          <w:rFonts w:asciiTheme="minorHAnsi" w:hAnsiTheme="minorHAnsi" w:cstheme="minorHAnsi"/>
          <w:sz w:val="24"/>
          <w:szCs w:val="24"/>
        </w:rPr>
      </w:pPr>
      <w:r w:rsidRPr="00EC3196">
        <w:rPr>
          <w:rFonts w:asciiTheme="minorHAnsi" w:hAnsiTheme="minorHAnsi" w:cstheme="minorHAnsi"/>
          <w:sz w:val="24"/>
          <w:szCs w:val="24"/>
        </w:rPr>
        <w:t>Grad Čakovec, Kralja Tomislava 15, 40000 Čakovec</w:t>
      </w:r>
    </w:p>
    <w:p w14:paraId="346B1443" w14:textId="77777777" w:rsidR="007E0D9A" w:rsidRDefault="007E0D9A" w:rsidP="00EB3DA3">
      <w:pPr>
        <w:pStyle w:val="Bezproreda"/>
        <w:ind w:left="0"/>
        <w:jc w:val="both"/>
        <w:rPr>
          <w:rFonts w:asciiTheme="minorHAnsi" w:hAnsiTheme="minorHAnsi" w:cstheme="minorHAnsi"/>
          <w:b/>
          <w:sz w:val="24"/>
          <w:szCs w:val="24"/>
        </w:rPr>
      </w:pPr>
    </w:p>
    <w:p w14:paraId="4DDB99D6" w14:textId="255AAD37"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3179A2">
        <w:rPr>
          <w:rFonts w:asciiTheme="minorHAnsi" w:hAnsiTheme="minorHAnsi" w:cstheme="minorHAnsi"/>
          <w:b/>
          <w:sz w:val="24"/>
          <w:szCs w:val="24"/>
        </w:rPr>
        <w:t>ROK I</w:t>
      </w:r>
      <w:r w:rsidR="00EC3196">
        <w:rPr>
          <w:rFonts w:asciiTheme="minorHAnsi" w:hAnsiTheme="minorHAnsi" w:cstheme="minorHAnsi"/>
          <w:b/>
          <w:sz w:val="24"/>
          <w:szCs w:val="24"/>
        </w:rPr>
        <w:t>SPORUKE ROBE</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76365B4A" w14:textId="0DD1A9F9" w:rsidR="003179A2" w:rsidRDefault="00FA589E" w:rsidP="00EB3DA3">
      <w:pPr>
        <w:pStyle w:val="Bezproreda"/>
        <w:ind w:left="0"/>
        <w:jc w:val="both"/>
        <w:rPr>
          <w:rFonts w:asciiTheme="minorHAnsi" w:hAnsiTheme="minorHAnsi" w:cstheme="minorHAnsi"/>
          <w:bCs/>
          <w:sz w:val="24"/>
          <w:szCs w:val="24"/>
        </w:rPr>
      </w:pPr>
      <w:r w:rsidRPr="00FA589E">
        <w:rPr>
          <w:rFonts w:asciiTheme="minorHAnsi" w:hAnsiTheme="minorHAnsi" w:cstheme="minorHAnsi"/>
          <w:bCs/>
          <w:sz w:val="24"/>
          <w:szCs w:val="24"/>
        </w:rPr>
        <w:t>30 dana od dana potpisivanja Ugovora</w:t>
      </w:r>
      <w:r>
        <w:rPr>
          <w:rFonts w:asciiTheme="minorHAnsi" w:hAnsiTheme="minorHAnsi" w:cstheme="minorHAnsi"/>
          <w:bCs/>
          <w:sz w:val="24"/>
          <w:szCs w:val="24"/>
        </w:rPr>
        <w:t xml:space="preserve">. </w:t>
      </w:r>
      <w:r w:rsidR="005C3F58">
        <w:rPr>
          <w:rFonts w:asciiTheme="minorHAnsi" w:hAnsiTheme="minorHAnsi" w:cstheme="minorHAnsi"/>
          <w:bCs/>
          <w:sz w:val="24"/>
          <w:szCs w:val="24"/>
        </w:rPr>
        <w:tab/>
      </w:r>
    </w:p>
    <w:p w14:paraId="53BEED53" w14:textId="77777777" w:rsidR="00DC4812" w:rsidRDefault="00DC4812" w:rsidP="00EB3DA3">
      <w:pPr>
        <w:pStyle w:val="Bezproreda"/>
        <w:ind w:left="0"/>
        <w:jc w:val="both"/>
        <w:rPr>
          <w:rFonts w:asciiTheme="minorHAnsi" w:hAnsiTheme="minorHAnsi" w:cstheme="minorHAnsi"/>
          <w:bCs/>
          <w:sz w:val="24"/>
          <w:szCs w:val="24"/>
        </w:rPr>
      </w:pPr>
    </w:p>
    <w:p w14:paraId="0C6DCCAA" w14:textId="6398FB9B" w:rsidR="00DC4812" w:rsidRPr="00392001" w:rsidRDefault="00DC4812" w:rsidP="00DC4812">
      <w:pPr>
        <w:pStyle w:val="Bezproreda"/>
        <w:ind w:left="0"/>
        <w:jc w:val="both"/>
        <w:rPr>
          <w:rFonts w:asciiTheme="minorHAnsi" w:hAnsiTheme="minorHAnsi" w:cstheme="minorHAnsi"/>
          <w:bCs/>
          <w:sz w:val="24"/>
          <w:szCs w:val="24"/>
        </w:rPr>
      </w:pPr>
      <w:r w:rsidRPr="00392001">
        <w:rPr>
          <w:rFonts w:asciiTheme="minorHAnsi" w:hAnsiTheme="minorHAnsi" w:cstheme="minorHAnsi"/>
          <w:bCs/>
          <w:sz w:val="24"/>
          <w:szCs w:val="24"/>
        </w:rPr>
        <w:t>Za prekoračenje roka za isporuku robe ponuditelj se obvezuje platiti Naručitelju ugovornu kaznu od 2.0 ‰ (dva promila) dnevno od ukupne ugovorene vrijednosti robe, za svaki dan</w:t>
      </w:r>
    </w:p>
    <w:p w14:paraId="401059CE" w14:textId="6A87FB3C" w:rsidR="00DC4812" w:rsidRDefault="00DC4812" w:rsidP="00DC4812">
      <w:pPr>
        <w:pStyle w:val="Bezproreda"/>
        <w:ind w:left="0"/>
        <w:jc w:val="both"/>
        <w:rPr>
          <w:rFonts w:asciiTheme="minorHAnsi" w:hAnsiTheme="minorHAnsi" w:cstheme="minorHAnsi"/>
          <w:bCs/>
          <w:sz w:val="24"/>
          <w:szCs w:val="24"/>
        </w:rPr>
      </w:pPr>
      <w:r w:rsidRPr="00392001">
        <w:rPr>
          <w:rFonts w:asciiTheme="minorHAnsi" w:hAnsiTheme="minorHAnsi" w:cstheme="minorHAnsi"/>
          <w:bCs/>
          <w:sz w:val="24"/>
          <w:szCs w:val="24"/>
        </w:rPr>
        <w:t>prekoračenja roka, a maksimalno do 10% ukupne vrijednosti ugovorene isporuke robe. Naručitelj ima pravo iznos ugovorne kazne odbiti od računa ili naplatiti putem jamstva za uredno ispunjenje ugovora. Pravo na ugovornu kaznu ne umanjuje niti isključuje pravo naručitelja na naknadu eventualne štete preko iznosa ugovorne kazne. Odredbe o ugovornoj kazni neće se primjenjivati, ako je ugovoreni rok prekoračen uslijed više sile, a što ugovaratelj mora dokazati. Plaćanje ugovorne kazne ne oslobađa ugovaratelja obveze izvršenja predmeta nabave.</w:t>
      </w:r>
    </w:p>
    <w:p w14:paraId="406A33A5" w14:textId="77777777" w:rsidR="003B20FA" w:rsidRDefault="003B20FA" w:rsidP="00EB3DA3">
      <w:pPr>
        <w:pStyle w:val="Bezproreda"/>
        <w:ind w:left="0"/>
        <w:jc w:val="both"/>
        <w:rPr>
          <w:rFonts w:asciiTheme="minorHAnsi" w:hAnsiTheme="minorHAnsi" w:cstheme="minorHAnsi"/>
          <w:bCs/>
          <w:sz w:val="24"/>
          <w:szCs w:val="24"/>
        </w:rPr>
      </w:pPr>
    </w:p>
    <w:p w14:paraId="6D3D09F0" w14:textId="440FB54C"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1161E41"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r w:rsidR="006E765D">
        <w:rPr>
          <w:rFonts w:asciiTheme="minorHAnsi" w:hAnsiTheme="minorHAnsi" w:cstheme="minorHAnsi"/>
          <w:b/>
          <w:sz w:val="24"/>
          <w:szCs w:val="24"/>
        </w:rPr>
        <w:t xml:space="preserve"> </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6E69607F"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Izjave ponuditelja o ispunjavanju navedenih uvjeta koji se nalazi u PRILOGU III.</w:t>
      </w:r>
      <w:r w:rsidR="00120E0D">
        <w:rPr>
          <w:rFonts w:asciiTheme="minorHAnsi" w:hAnsiTheme="minorHAnsi" w:cstheme="minorHAnsi"/>
          <w:b/>
          <w:sz w:val="24"/>
          <w:szCs w:val="24"/>
          <w:u w:val="single"/>
        </w:rPr>
        <w:t xml:space="preserve"> IZJAVA,</w:t>
      </w:r>
      <w:r w:rsidRPr="00EB3DA3">
        <w:rPr>
          <w:rFonts w:asciiTheme="minorHAnsi" w:hAnsiTheme="minorHAnsi" w:cstheme="minorHAnsi"/>
          <w:b/>
          <w:sz w:val="24"/>
          <w:szCs w:val="24"/>
          <w:u w:val="single"/>
        </w:rPr>
        <w:t xml:space="preserve">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3CFBED51" w14:textId="77777777" w:rsidR="00931790" w:rsidRDefault="00931790" w:rsidP="00EB3DA3">
      <w:pPr>
        <w:pStyle w:val="Bezproreda"/>
        <w:ind w:left="0"/>
        <w:jc w:val="both"/>
        <w:rPr>
          <w:rFonts w:asciiTheme="minorHAnsi" w:hAnsiTheme="minorHAnsi" w:cstheme="minorHAnsi"/>
          <w:sz w:val="24"/>
          <w:szCs w:val="24"/>
        </w:rPr>
      </w:pPr>
    </w:p>
    <w:p w14:paraId="183E5A52" w14:textId="01E62084"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Naručitelj može od ponuditelja koji je podnio</w:t>
      </w:r>
      <w:r w:rsidR="00D13144" w:rsidRPr="00EE0680">
        <w:rPr>
          <w:rFonts w:asciiTheme="minorHAnsi" w:hAnsiTheme="minorHAnsi" w:cstheme="minorHAnsi"/>
          <w:sz w:val="24"/>
          <w:szCs w:val="24"/>
        </w:rPr>
        <w:t xml:space="preserve"> najpovoljniju ili ekonomski najpovoljniju ponudu</w:t>
      </w:r>
      <w:r w:rsidRPr="00EE0680">
        <w:rPr>
          <w:rFonts w:asciiTheme="minorHAnsi" w:hAnsiTheme="minorHAnsi" w:cstheme="minorHAnsi"/>
          <w:sz w:val="24"/>
          <w:szCs w:val="24"/>
        </w:rPr>
        <w:t xml:space="preserve"> zatražiti da u primjerenom roku dostavi dokumente </w:t>
      </w:r>
      <w:r w:rsidR="00D13144" w:rsidRPr="00EE0680">
        <w:rPr>
          <w:rFonts w:asciiTheme="minorHAnsi" w:hAnsiTheme="minorHAnsi" w:cstheme="minorHAnsi"/>
          <w:sz w:val="24"/>
          <w:szCs w:val="24"/>
        </w:rPr>
        <w:t>u odnosu na koje je dostavio izjavu kao preliminarni dokaz</w:t>
      </w:r>
      <w:r w:rsidRPr="00EE0680">
        <w:rPr>
          <w:rFonts w:asciiTheme="minorHAnsi" w:hAnsiTheme="minorHAnsi" w:cstheme="minorHAnsi"/>
          <w:sz w:val="24"/>
          <w:szCs w:val="24"/>
        </w:rPr>
        <w:t>.</w:t>
      </w:r>
      <w:r w:rsidR="00F37F00">
        <w:rPr>
          <w:rFonts w:asciiTheme="minorHAnsi" w:hAnsiTheme="minorHAnsi" w:cstheme="minorHAnsi"/>
          <w:sz w:val="24"/>
          <w:szCs w:val="24"/>
        </w:rPr>
        <w:t xml:space="preserve"> </w:t>
      </w:r>
    </w:p>
    <w:p w14:paraId="2B1BB689" w14:textId="77777777" w:rsidR="00EB3DA3" w:rsidRPr="00EE0680" w:rsidRDefault="00EB3DA3" w:rsidP="00EB3DA3">
      <w:pPr>
        <w:pStyle w:val="Bezproreda"/>
        <w:ind w:left="0"/>
        <w:jc w:val="both"/>
        <w:rPr>
          <w:rFonts w:asciiTheme="minorHAnsi" w:hAnsiTheme="minorHAnsi" w:cstheme="minorHAnsi"/>
          <w:b/>
          <w:sz w:val="24"/>
          <w:szCs w:val="24"/>
        </w:rPr>
      </w:pPr>
    </w:p>
    <w:p w14:paraId="613668D4" w14:textId="126B42DC" w:rsidR="00EB3DA3" w:rsidRPr="00EE0680" w:rsidRDefault="00EB3DA3"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Svi dokazi koji se zahtijevaju mogu se dostaviti u</w:t>
      </w:r>
      <w:r w:rsidR="00B6501A" w:rsidRPr="00EE0680">
        <w:rPr>
          <w:rFonts w:asciiTheme="minorHAnsi" w:hAnsiTheme="minorHAnsi" w:cstheme="minorHAnsi"/>
          <w:sz w:val="24"/>
          <w:szCs w:val="24"/>
        </w:rPr>
        <w:t xml:space="preserve"> neovjerenoj</w:t>
      </w:r>
      <w:r w:rsidRPr="00EE0680">
        <w:rPr>
          <w:rFonts w:asciiTheme="minorHAnsi" w:hAnsiTheme="minorHAnsi" w:cstheme="minorHAnsi"/>
          <w:sz w:val="24"/>
          <w:szCs w:val="24"/>
        </w:rPr>
        <w:t xml:space="preserve"> preslici. </w:t>
      </w:r>
      <w:r w:rsidR="00B6501A" w:rsidRPr="00EE0680">
        <w:rPr>
          <w:rFonts w:asciiTheme="minorHAnsi" w:hAnsiTheme="minorHAnsi" w:cstheme="minorHAnsi"/>
          <w:sz w:val="24"/>
          <w:szCs w:val="24"/>
        </w:rPr>
        <w:t>Neovjerenom preslikom smatra se i neovjereni ispis elektroničke isprave.</w:t>
      </w:r>
    </w:p>
    <w:p w14:paraId="0DCF42D7" w14:textId="77777777" w:rsidR="00EE0680" w:rsidRPr="00EE0680" w:rsidRDefault="00EE0680" w:rsidP="00EB3DA3">
      <w:pPr>
        <w:pStyle w:val="Bezproreda"/>
        <w:ind w:left="0"/>
        <w:jc w:val="both"/>
        <w:rPr>
          <w:rFonts w:asciiTheme="minorHAnsi" w:hAnsiTheme="minorHAnsi" w:cstheme="minorHAnsi"/>
          <w:sz w:val="24"/>
          <w:szCs w:val="24"/>
        </w:rPr>
      </w:pPr>
    </w:p>
    <w:p w14:paraId="3EEDD540" w14:textId="254C15BD" w:rsidR="00EE0680" w:rsidRPr="00EE0680" w:rsidRDefault="00EE0680"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 xml:space="preserve">U slučaju postojanja sumnji u istinitost podataka navedenih u dokumentima koje su ponuditelji dostavili, Naručitelj može radi provjere istinitosti podataka zatražiti od ponuditelja da u primjerenom roku dostave izvornike ili ovjerene preslike tih dokumenata, ili se može obratiti izdavatelju tih dokumenata i nadležnim tijelima. </w:t>
      </w:r>
    </w:p>
    <w:p w14:paraId="25CAEEFE" w14:textId="77777777" w:rsidR="00135B89" w:rsidRPr="00EE0680" w:rsidRDefault="00135B89" w:rsidP="00EB3DA3">
      <w:pPr>
        <w:pStyle w:val="Bezproreda"/>
        <w:ind w:left="0"/>
        <w:jc w:val="both"/>
        <w:rPr>
          <w:rFonts w:asciiTheme="minorHAnsi" w:hAnsiTheme="minorHAnsi" w:cstheme="minorHAnsi"/>
          <w:sz w:val="24"/>
          <w:szCs w:val="24"/>
        </w:rPr>
      </w:pPr>
    </w:p>
    <w:p w14:paraId="165DA380" w14:textId="1D9540E9" w:rsidR="00135B89" w:rsidRDefault="00135B89" w:rsidP="00EB3DA3">
      <w:pPr>
        <w:pStyle w:val="Bezproreda"/>
        <w:ind w:left="0"/>
        <w:jc w:val="both"/>
        <w:rPr>
          <w:rFonts w:asciiTheme="minorHAnsi" w:hAnsiTheme="minorHAnsi" w:cstheme="minorHAnsi"/>
          <w:sz w:val="24"/>
          <w:szCs w:val="24"/>
        </w:rPr>
      </w:pPr>
      <w:r w:rsidRPr="00EE0680">
        <w:rPr>
          <w:rFonts w:asciiTheme="minorHAnsi" w:hAnsiTheme="minorHAnsi" w:cstheme="minorHAnsi"/>
          <w:sz w:val="24"/>
          <w:szCs w:val="24"/>
        </w:rPr>
        <w:t>Ponuditelj koji ne dostavi tražene dokumente u zadanom roku ili ponuditelj za kojega se prema dostupnim informacijama može osnovano sumnjati da je dostavio lažne dokumente biti će isključeni iz postupka, a navedeni dokumenti i provjere zatražit će se u odnosu na sljedeće rangiranog ponuditelja prema kriteriju za odabir.</w:t>
      </w:r>
    </w:p>
    <w:p w14:paraId="73EB2AEF" w14:textId="77777777" w:rsidR="001A6499" w:rsidRDefault="001A6499" w:rsidP="00EB3DA3">
      <w:pPr>
        <w:pStyle w:val="Bezproreda"/>
        <w:ind w:left="0"/>
        <w:jc w:val="both"/>
        <w:rPr>
          <w:rFonts w:asciiTheme="minorHAnsi" w:hAnsiTheme="minorHAnsi" w:cstheme="minorHAnsi"/>
          <w:sz w:val="24"/>
          <w:szCs w:val="24"/>
        </w:rPr>
      </w:pPr>
    </w:p>
    <w:p w14:paraId="214D803A" w14:textId="77777777" w:rsidR="00FA589E" w:rsidRDefault="00FA589E" w:rsidP="00EB3DA3">
      <w:pPr>
        <w:pStyle w:val="Bezproreda"/>
        <w:ind w:left="0"/>
        <w:jc w:val="both"/>
        <w:rPr>
          <w:rFonts w:asciiTheme="minorHAnsi" w:hAnsiTheme="minorHAnsi" w:cstheme="minorHAnsi"/>
          <w:b/>
          <w:sz w:val="24"/>
          <w:szCs w:val="24"/>
        </w:rPr>
      </w:pPr>
      <w:bookmarkStart w:id="16" w:name="_Toc390839650"/>
    </w:p>
    <w:p w14:paraId="7C4C5E33" w14:textId="77777777" w:rsidR="00FA589E" w:rsidRDefault="00FA589E" w:rsidP="00EB3DA3">
      <w:pPr>
        <w:pStyle w:val="Bezproreda"/>
        <w:ind w:left="0"/>
        <w:jc w:val="both"/>
        <w:rPr>
          <w:rFonts w:asciiTheme="minorHAnsi" w:hAnsiTheme="minorHAnsi" w:cstheme="minorHAnsi"/>
          <w:b/>
          <w:sz w:val="24"/>
          <w:szCs w:val="24"/>
        </w:rPr>
      </w:pPr>
    </w:p>
    <w:p w14:paraId="1DACB610" w14:textId="77777777" w:rsidR="00FA589E" w:rsidRDefault="00FA589E" w:rsidP="00EB3DA3">
      <w:pPr>
        <w:pStyle w:val="Bezproreda"/>
        <w:ind w:left="0"/>
        <w:jc w:val="both"/>
        <w:rPr>
          <w:rFonts w:asciiTheme="minorHAnsi" w:hAnsiTheme="minorHAnsi" w:cstheme="minorHAnsi"/>
          <w:b/>
          <w:sz w:val="24"/>
          <w:szCs w:val="24"/>
        </w:rPr>
      </w:pPr>
    </w:p>
    <w:p w14:paraId="6DAD60C0" w14:textId="18C6CCD5"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13.2. Razlozi isključenja ponuditelja:</w:t>
      </w:r>
      <w:bookmarkEnd w:id="16"/>
    </w:p>
    <w:p w14:paraId="6B323323" w14:textId="77777777" w:rsidR="00583F26" w:rsidRDefault="00583F26" w:rsidP="00EB3DA3">
      <w:pPr>
        <w:pStyle w:val="Bezproreda"/>
        <w:ind w:left="0"/>
        <w:jc w:val="both"/>
        <w:rPr>
          <w:rFonts w:asciiTheme="minorHAnsi" w:hAnsiTheme="minorHAnsi" w:cstheme="minorHAnsi"/>
          <w:b/>
          <w:sz w:val="24"/>
          <w:szCs w:val="24"/>
        </w:rPr>
      </w:pPr>
    </w:p>
    <w:p w14:paraId="6BBF896E" w14:textId="001897E8" w:rsidR="00583F26" w:rsidRPr="00484632" w:rsidRDefault="00583F26" w:rsidP="00EB3DA3">
      <w:pPr>
        <w:pStyle w:val="Bezproreda"/>
        <w:ind w:left="0"/>
        <w:jc w:val="both"/>
        <w:rPr>
          <w:rFonts w:asciiTheme="minorHAnsi" w:hAnsiTheme="minorHAnsi" w:cstheme="minorHAnsi"/>
          <w:bCs/>
          <w:sz w:val="24"/>
          <w:szCs w:val="24"/>
        </w:rPr>
      </w:pPr>
      <w:r w:rsidRPr="00484632">
        <w:rPr>
          <w:rFonts w:asciiTheme="minorHAnsi" w:hAnsiTheme="minorHAnsi" w:cstheme="minorHAnsi"/>
          <w:bCs/>
          <w:sz w:val="24"/>
          <w:szCs w:val="24"/>
        </w:rPr>
        <w:t xml:space="preserve">Gospodarski subjekt može dostaviti jednu </w:t>
      </w:r>
      <w:r w:rsidR="00521925" w:rsidRPr="00484632">
        <w:rPr>
          <w:rFonts w:asciiTheme="minorHAnsi" w:hAnsiTheme="minorHAnsi" w:cstheme="minorHAnsi"/>
          <w:bCs/>
          <w:sz w:val="24"/>
          <w:szCs w:val="24"/>
        </w:rPr>
        <w:t>I</w:t>
      </w:r>
      <w:r w:rsidRPr="00484632">
        <w:rPr>
          <w:rFonts w:asciiTheme="minorHAnsi" w:hAnsiTheme="minorHAnsi" w:cstheme="minorHAnsi"/>
          <w:bCs/>
          <w:sz w:val="24"/>
          <w:szCs w:val="24"/>
        </w:rPr>
        <w:t xml:space="preserve">zjavu na kojoj su navedene sve okolnosti iz točke 13.2.1. i točke 13.2.2. </w:t>
      </w:r>
      <w:r w:rsidR="00521925" w:rsidRPr="00484632">
        <w:rPr>
          <w:rFonts w:asciiTheme="minorHAnsi" w:hAnsiTheme="minorHAnsi" w:cstheme="minorHAnsi"/>
          <w:bCs/>
          <w:sz w:val="24"/>
          <w:szCs w:val="24"/>
        </w:rPr>
        <w:t>Dokumentacije o nabavi.</w:t>
      </w:r>
    </w:p>
    <w:p w14:paraId="4CAD9881" w14:textId="77777777" w:rsidR="005F26C4" w:rsidRPr="00484632" w:rsidRDefault="005F26C4" w:rsidP="00EB3DA3">
      <w:pPr>
        <w:pStyle w:val="Bezproreda"/>
        <w:ind w:left="0"/>
        <w:jc w:val="both"/>
        <w:rPr>
          <w:rFonts w:asciiTheme="minorHAnsi" w:hAnsiTheme="minorHAnsi" w:cstheme="minorHAnsi"/>
          <w:bCs/>
          <w:sz w:val="24"/>
          <w:szCs w:val="24"/>
        </w:rPr>
      </w:pPr>
    </w:p>
    <w:p w14:paraId="032AEDD1" w14:textId="560D56F0" w:rsidR="005F26C4" w:rsidRPr="00484632" w:rsidRDefault="005F26C4" w:rsidP="00EB3DA3">
      <w:pPr>
        <w:pStyle w:val="Bezproreda"/>
        <w:ind w:left="0"/>
        <w:jc w:val="both"/>
        <w:rPr>
          <w:rFonts w:asciiTheme="minorHAnsi" w:hAnsiTheme="minorHAnsi" w:cstheme="minorHAnsi"/>
          <w:bCs/>
          <w:sz w:val="24"/>
          <w:szCs w:val="24"/>
        </w:rPr>
      </w:pPr>
      <w:r w:rsidRPr="00484632">
        <w:rPr>
          <w:rFonts w:asciiTheme="minorHAnsi" w:hAnsiTheme="minorHAnsi" w:cstheme="minorHAnsi"/>
          <w:bCs/>
          <w:sz w:val="24"/>
          <w:szCs w:val="24"/>
        </w:rPr>
        <w:t>Izjavu iz točke 13.2.1. i 13.2.2. može dati osoba po zakonu ovlaštena za zastupanje gospodarskog subjekta za gospodarski subjekt i za sve osobe koje su članovi upravnog, upravljačkog ili nadzornog tijela ili imaju ovlasti zastupanja, donošenja odluka ili nadzora gospodarskog subjekta.</w:t>
      </w:r>
    </w:p>
    <w:p w14:paraId="51ABC457" w14:textId="77777777" w:rsidR="005F26C4" w:rsidRPr="00484632" w:rsidRDefault="005F26C4" w:rsidP="00EB3DA3">
      <w:pPr>
        <w:pStyle w:val="Bezproreda"/>
        <w:ind w:left="0"/>
        <w:jc w:val="both"/>
        <w:rPr>
          <w:rFonts w:asciiTheme="minorHAnsi" w:hAnsiTheme="minorHAnsi" w:cstheme="minorHAnsi"/>
          <w:bCs/>
          <w:sz w:val="24"/>
          <w:szCs w:val="24"/>
        </w:rPr>
      </w:pPr>
    </w:p>
    <w:p w14:paraId="7521B518" w14:textId="3DEEFDF5" w:rsidR="005F26C4" w:rsidRPr="00484632" w:rsidRDefault="005F26C4" w:rsidP="00EB3DA3">
      <w:pPr>
        <w:pStyle w:val="Bezproreda"/>
        <w:ind w:left="0"/>
        <w:jc w:val="both"/>
        <w:rPr>
          <w:rFonts w:asciiTheme="minorHAnsi" w:hAnsiTheme="minorHAnsi" w:cstheme="minorHAnsi"/>
          <w:bCs/>
          <w:sz w:val="24"/>
          <w:szCs w:val="24"/>
        </w:rPr>
      </w:pPr>
      <w:r w:rsidRPr="00484632">
        <w:rPr>
          <w:rFonts w:asciiTheme="minorHAnsi" w:hAnsiTheme="minorHAnsi" w:cstheme="minorHAnsi"/>
          <w:bCs/>
          <w:sz w:val="24"/>
          <w:szCs w:val="24"/>
        </w:rPr>
        <w:t xml:space="preserve">Primjer </w:t>
      </w:r>
      <w:r w:rsidR="006F0709" w:rsidRPr="00484632">
        <w:rPr>
          <w:rFonts w:asciiTheme="minorHAnsi" w:hAnsiTheme="minorHAnsi" w:cstheme="minorHAnsi"/>
          <w:bCs/>
          <w:sz w:val="24"/>
          <w:szCs w:val="24"/>
        </w:rPr>
        <w:t>I</w:t>
      </w:r>
      <w:r w:rsidRPr="00484632">
        <w:rPr>
          <w:rFonts w:asciiTheme="minorHAnsi" w:hAnsiTheme="minorHAnsi" w:cstheme="minorHAnsi"/>
          <w:bCs/>
          <w:sz w:val="24"/>
          <w:szCs w:val="24"/>
        </w:rPr>
        <w:t>zjave kao ažuriranog popratnog dokumenta nalazi se u sklopu ove Dokumentacije o nabavi</w:t>
      </w:r>
      <w:r w:rsidR="00E97217" w:rsidRPr="00484632">
        <w:rPr>
          <w:rFonts w:asciiTheme="minorHAnsi" w:hAnsiTheme="minorHAnsi" w:cstheme="minorHAnsi"/>
          <w:bCs/>
          <w:sz w:val="24"/>
          <w:szCs w:val="24"/>
        </w:rPr>
        <w:t xml:space="preserve"> (</w:t>
      </w:r>
      <w:r w:rsidR="004D0438" w:rsidRPr="00484632">
        <w:rPr>
          <w:rFonts w:asciiTheme="minorHAnsi" w:hAnsiTheme="minorHAnsi" w:cstheme="minorHAnsi"/>
          <w:b/>
          <w:sz w:val="24"/>
          <w:szCs w:val="24"/>
        </w:rPr>
        <w:t xml:space="preserve">Prilog IV. - </w:t>
      </w:r>
      <w:r w:rsidR="00E97217" w:rsidRPr="00484632">
        <w:rPr>
          <w:rFonts w:asciiTheme="minorHAnsi" w:hAnsiTheme="minorHAnsi" w:cstheme="minorHAnsi"/>
          <w:b/>
          <w:sz w:val="24"/>
          <w:szCs w:val="24"/>
        </w:rPr>
        <w:t>Izjava o nepostojanju osnova za isključenje iz članka 251. ZJN 2016</w:t>
      </w:r>
      <w:r w:rsidR="00E97217" w:rsidRPr="00484632">
        <w:rPr>
          <w:rFonts w:asciiTheme="minorHAnsi" w:hAnsiTheme="minorHAnsi" w:cstheme="minorHAnsi"/>
          <w:bCs/>
          <w:sz w:val="24"/>
          <w:szCs w:val="24"/>
        </w:rPr>
        <w:t>)</w:t>
      </w:r>
      <w:r w:rsidRPr="00484632">
        <w:rPr>
          <w:rFonts w:asciiTheme="minorHAnsi" w:hAnsiTheme="minorHAnsi" w:cstheme="minorHAnsi"/>
          <w:bCs/>
          <w:sz w:val="24"/>
          <w:szCs w:val="24"/>
        </w:rPr>
        <w:t>.</w:t>
      </w:r>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3A683A60" w14:textId="77777777" w:rsidR="00273F37" w:rsidRPr="00093E4A" w:rsidRDefault="00EB3DA3" w:rsidP="00EB3DA3">
      <w:pPr>
        <w:pStyle w:val="Bezproreda"/>
        <w:ind w:left="0"/>
        <w:jc w:val="both"/>
        <w:rPr>
          <w:rFonts w:asciiTheme="minorHAnsi" w:eastAsia="Arial Narrow" w:hAnsiTheme="minorHAnsi" w:cstheme="minorHAnsi"/>
          <w:b/>
          <w:bCs/>
          <w:spacing w:val="-4"/>
          <w:sz w:val="24"/>
          <w:szCs w:val="24"/>
        </w:rPr>
      </w:pPr>
      <w:r w:rsidRPr="00093E4A">
        <w:rPr>
          <w:rFonts w:asciiTheme="minorHAnsi" w:eastAsia="Arial Narrow" w:hAnsiTheme="minorHAnsi" w:cstheme="minorHAnsi"/>
          <w:b/>
          <w:bCs/>
          <w:spacing w:val="-4"/>
          <w:sz w:val="24"/>
          <w:szCs w:val="24"/>
        </w:rPr>
        <w:t>13.2.1.</w:t>
      </w:r>
      <w:r w:rsidR="00273F37" w:rsidRPr="00093E4A">
        <w:rPr>
          <w:rFonts w:asciiTheme="minorHAnsi" w:eastAsia="Arial Narrow" w:hAnsiTheme="minorHAnsi" w:cstheme="minorHAnsi"/>
          <w:b/>
          <w:bCs/>
          <w:spacing w:val="-4"/>
          <w:sz w:val="24"/>
          <w:szCs w:val="24"/>
        </w:rPr>
        <w:t xml:space="preserve"> Osnove povezane s kaznenim presudama</w:t>
      </w:r>
    </w:p>
    <w:p w14:paraId="5C3555E3" w14:textId="77777777" w:rsidR="00583F26" w:rsidRDefault="00583F26" w:rsidP="00EB3DA3">
      <w:pPr>
        <w:pStyle w:val="Bezproreda"/>
        <w:ind w:left="0"/>
        <w:jc w:val="both"/>
        <w:rPr>
          <w:rFonts w:asciiTheme="minorHAnsi" w:eastAsia="Arial Narrow" w:hAnsiTheme="minorHAnsi" w:cstheme="minorHAnsi"/>
          <w:spacing w:val="-4"/>
          <w:sz w:val="24"/>
          <w:szCs w:val="24"/>
        </w:rPr>
      </w:pPr>
    </w:p>
    <w:p w14:paraId="4CA697E7" w14:textId="5D713CC6" w:rsidR="00273F37" w:rsidRPr="00093E4A" w:rsidRDefault="00273F37" w:rsidP="00EB3DA3">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Članak 251. stavak 1. i 2. ZJN-a</w:t>
      </w:r>
    </w:p>
    <w:p w14:paraId="528DF59C" w14:textId="77777777" w:rsidR="003C78DB" w:rsidRPr="00093E4A" w:rsidRDefault="003C78DB" w:rsidP="00EB3DA3">
      <w:pPr>
        <w:pStyle w:val="Bezproreda"/>
        <w:ind w:left="0"/>
        <w:jc w:val="both"/>
        <w:rPr>
          <w:rFonts w:asciiTheme="minorHAnsi" w:eastAsia="Arial Narrow" w:hAnsiTheme="minorHAnsi" w:cstheme="minorHAnsi"/>
          <w:spacing w:val="-4"/>
          <w:sz w:val="24"/>
          <w:szCs w:val="24"/>
        </w:rPr>
      </w:pPr>
    </w:p>
    <w:p w14:paraId="55A52C0F" w14:textId="5E882A8F" w:rsidR="003C78DB" w:rsidRPr="00093E4A" w:rsidRDefault="003C78DB" w:rsidP="003C78DB">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(1) Naručitelj će isključiti gospodarskog subjekta iz postupka nabave ako utvrdi da:</w:t>
      </w:r>
    </w:p>
    <w:p w14:paraId="13B1101A" w14:textId="77777777" w:rsidR="003C78DB" w:rsidRPr="00093E4A" w:rsidRDefault="003C78DB" w:rsidP="003C78DB">
      <w:pPr>
        <w:pStyle w:val="Bezproreda"/>
        <w:ind w:left="0"/>
        <w:jc w:val="both"/>
        <w:rPr>
          <w:rFonts w:asciiTheme="minorHAnsi" w:eastAsia="Arial Narrow" w:hAnsiTheme="minorHAnsi" w:cstheme="minorHAnsi"/>
          <w:spacing w:val="-4"/>
          <w:sz w:val="24"/>
          <w:szCs w:val="24"/>
        </w:rPr>
      </w:pPr>
    </w:p>
    <w:p w14:paraId="3C982D31" w14:textId="142612EF" w:rsidR="003C78DB" w:rsidRPr="00093E4A" w:rsidRDefault="003C78DB" w:rsidP="003C78DB">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1. je gospodarski subjekt koji ima poslovni nastan u Republici Hrvatskoj ili osoba koja je član upravnog, upravljačkog ili nadzornog tijela ili ima ovlasti zastupanja, donošenja odluka ili nadzora toga gospodarskog subjekta pravomoćnom presudom osuđena za:</w:t>
      </w:r>
    </w:p>
    <w:p w14:paraId="06748DB6" w14:textId="77777777" w:rsidR="003C78DB" w:rsidRPr="00093E4A" w:rsidRDefault="003C78DB" w:rsidP="003C78DB">
      <w:pPr>
        <w:pStyle w:val="Bezproreda"/>
        <w:ind w:left="0"/>
        <w:jc w:val="both"/>
        <w:rPr>
          <w:rFonts w:asciiTheme="minorHAnsi" w:eastAsia="Arial Narrow" w:hAnsiTheme="minorHAnsi" w:cstheme="minorHAnsi"/>
          <w:spacing w:val="-4"/>
          <w:sz w:val="24"/>
          <w:szCs w:val="24"/>
        </w:rPr>
      </w:pPr>
    </w:p>
    <w:p w14:paraId="350A804D" w14:textId="0AC36E8B" w:rsidR="003C78DB" w:rsidRPr="00093E4A" w:rsidRDefault="003C78DB" w:rsidP="003C78DB">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a) sudjelovanje u zločinačkoj organizaciji, na temelju članka 328. (zločinačko udruženje) i članka 329. (počinjenje kaznenog djela u sastavu zločinačkog udruženja) Kaznenog zakona (»Narodne novine«, br. 125/11., 144/12., 56/15., 61/15., 101/17., 118/18., 126/19., 84/21., 114/22., 114/23., 36/24. i 136/25.)</w:t>
      </w:r>
    </w:p>
    <w:p w14:paraId="37D6276B" w14:textId="77777777" w:rsidR="003C78DB" w:rsidRPr="00093E4A" w:rsidRDefault="003C78DB" w:rsidP="003C78DB">
      <w:pPr>
        <w:pStyle w:val="Bezproreda"/>
        <w:ind w:left="0"/>
        <w:jc w:val="both"/>
        <w:rPr>
          <w:rFonts w:asciiTheme="minorHAnsi" w:eastAsia="Arial Narrow" w:hAnsiTheme="minorHAnsi" w:cstheme="minorHAnsi"/>
          <w:spacing w:val="-4"/>
          <w:sz w:val="24"/>
          <w:szCs w:val="24"/>
        </w:rPr>
      </w:pPr>
    </w:p>
    <w:p w14:paraId="6EE8D918" w14:textId="406D2FF9" w:rsidR="003C78DB" w:rsidRPr="00093E4A" w:rsidRDefault="003C78DB" w:rsidP="003C78DB">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b) korupciju, na temelju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 (»Narodne novine«, br. 125/11., 144/12., 56/15., 61/15., 101/17., 118/18., 126/19., 84/21., 114/22., 114/23., 36/24. i 136/25.)</w:t>
      </w:r>
    </w:p>
    <w:p w14:paraId="47AF0179" w14:textId="77777777" w:rsidR="003C78DB" w:rsidRPr="00093E4A" w:rsidRDefault="003C78DB" w:rsidP="003C78DB">
      <w:pPr>
        <w:pStyle w:val="Bezproreda"/>
        <w:ind w:left="0"/>
        <w:jc w:val="both"/>
        <w:rPr>
          <w:rFonts w:asciiTheme="minorHAnsi" w:eastAsia="Arial Narrow" w:hAnsiTheme="minorHAnsi" w:cstheme="minorHAnsi"/>
          <w:spacing w:val="-4"/>
          <w:sz w:val="24"/>
          <w:szCs w:val="24"/>
        </w:rPr>
      </w:pPr>
    </w:p>
    <w:p w14:paraId="75DD66BA" w14:textId="2DB3040C" w:rsidR="003C78DB" w:rsidRPr="00093E4A" w:rsidRDefault="003C78DB" w:rsidP="003C78DB">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c) prijevaru, na temelju članka 236. (prijevara), članka 247. (prijevara u gospodarskom poslovanju), članka 256. (utaja poreza ili carine), članka 258. (subvencijska prijevara), članka 278. (krivotvorenje isprave), članka 279. (krivotvorenje službene ili poslovne isprave) i članka 280. (zlouporaba osobne isprave) Kaznenog zakona (»Narodne novine«, br. 125/11., 144/12., 56/15., 61/15., 101/17., 118/18., 126/19., 84/21., 114/22., 114/23., 36/24. i 136/25.)</w:t>
      </w:r>
    </w:p>
    <w:p w14:paraId="48F045FF" w14:textId="77777777" w:rsidR="003C78DB" w:rsidRPr="00093E4A" w:rsidRDefault="003C78DB" w:rsidP="003C78DB">
      <w:pPr>
        <w:pStyle w:val="Bezproreda"/>
        <w:ind w:left="0"/>
        <w:jc w:val="both"/>
        <w:rPr>
          <w:rFonts w:asciiTheme="minorHAnsi" w:eastAsia="Arial Narrow" w:hAnsiTheme="minorHAnsi" w:cstheme="minorHAnsi"/>
          <w:spacing w:val="-4"/>
          <w:sz w:val="24"/>
          <w:szCs w:val="24"/>
        </w:rPr>
      </w:pPr>
    </w:p>
    <w:p w14:paraId="49BAD4E5" w14:textId="1FD852E1" w:rsidR="003C78DB" w:rsidRPr="00093E4A" w:rsidRDefault="003C78DB" w:rsidP="003C78DB">
      <w:pPr>
        <w:pStyle w:val="Bezproreda"/>
        <w:ind w:left="0"/>
        <w:jc w:val="both"/>
        <w:rPr>
          <w:rFonts w:asciiTheme="minorHAnsi" w:eastAsia="Arial Narrow" w:hAnsiTheme="minorHAnsi" w:cstheme="minorHAnsi"/>
          <w:spacing w:val="-4"/>
          <w:sz w:val="24"/>
          <w:szCs w:val="24"/>
        </w:rPr>
      </w:pPr>
      <w:r w:rsidRPr="00093E4A">
        <w:rPr>
          <w:rFonts w:asciiTheme="minorHAnsi" w:eastAsia="Arial Narrow" w:hAnsiTheme="minorHAnsi" w:cstheme="minorHAnsi"/>
          <w:spacing w:val="-4"/>
          <w:sz w:val="24"/>
          <w:szCs w:val="24"/>
        </w:rPr>
        <w:t>d) terorizam ili kaznena djela povezana s terorističkim aktivnostima, na temelju članka 97. (terorizam), članka 99. (javno poticanje na terorizam), članka 100. (novačenje za terorizam), članka 101. (obuka za terorizam) i članka 102. (terorističko udruženje) Kaznenog zakona (»Narodne novine«, br. 125/11., 144/12., 56/15., 61/15., 101/17., 118/18., 126/19., 84/21., 114/22., 114/23., 36/24. i 136/25.)</w:t>
      </w:r>
    </w:p>
    <w:p w14:paraId="365D9791" w14:textId="77777777" w:rsidR="003C78DB" w:rsidRPr="00093E4A" w:rsidRDefault="003C78DB" w:rsidP="003C78DB">
      <w:pPr>
        <w:pStyle w:val="Bezproreda"/>
        <w:ind w:left="0"/>
        <w:jc w:val="both"/>
        <w:rPr>
          <w:rFonts w:asciiTheme="minorHAnsi" w:eastAsia="Arial Narrow" w:hAnsiTheme="minorHAnsi" w:cstheme="minorHAnsi"/>
          <w:spacing w:val="-4"/>
          <w:sz w:val="24"/>
          <w:szCs w:val="24"/>
        </w:rPr>
      </w:pPr>
    </w:p>
    <w:p w14:paraId="1F86419D" w14:textId="44BA33AF" w:rsidR="003C78DB" w:rsidRPr="00C876F0" w:rsidRDefault="003C78DB" w:rsidP="003C78DB">
      <w:pPr>
        <w:pStyle w:val="Bezproreda"/>
        <w:ind w:left="0"/>
        <w:jc w:val="both"/>
        <w:rPr>
          <w:rFonts w:asciiTheme="minorHAnsi" w:eastAsia="Arial Narrow" w:hAnsiTheme="minorHAnsi" w:cstheme="minorHAnsi"/>
          <w:spacing w:val="-4"/>
          <w:sz w:val="24"/>
          <w:szCs w:val="24"/>
        </w:rPr>
      </w:pPr>
      <w:r w:rsidRPr="00C876F0">
        <w:rPr>
          <w:rFonts w:asciiTheme="minorHAnsi" w:eastAsia="Arial Narrow" w:hAnsiTheme="minorHAnsi" w:cstheme="minorHAnsi"/>
          <w:spacing w:val="-4"/>
          <w:sz w:val="24"/>
          <w:szCs w:val="24"/>
        </w:rPr>
        <w:lastRenderedPageBreak/>
        <w:t>e) pranje novca ili financiranje terorizma, na temelju članka 98. (financiranje terorizma) i članka 265. (pranje novca) Kaznenog zakona (»Narodne novine«, br. 125/11., 144/12., 56/15., 61/15., 101/17., 118/18., 126/19., 84/21., 114/22., 114/23., 36/24. i 136/25.)</w:t>
      </w:r>
    </w:p>
    <w:p w14:paraId="08F55442" w14:textId="77777777" w:rsidR="003C78DB" w:rsidRPr="00C876F0" w:rsidRDefault="003C78DB" w:rsidP="003C78DB">
      <w:pPr>
        <w:pStyle w:val="Bezproreda"/>
        <w:ind w:left="0"/>
        <w:jc w:val="both"/>
        <w:rPr>
          <w:rFonts w:asciiTheme="minorHAnsi" w:eastAsia="Arial Narrow" w:hAnsiTheme="minorHAnsi" w:cstheme="minorHAnsi"/>
          <w:spacing w:val="-4"/>
          <w:sz w:val="24"/>
          <w:szCs w:val="24"/>
        </w:rPr>
      </w:pPr>
    </w:p>
    <w:p w14:paraId="7C8FF780" w14:textId="3F8C6B18" w:rsidR="003C78DB" w:rsidRPr="00C876F0" w:rsidRDefault="003C78DB" w:rsidP="003C78DB">
      <w:pPr>
        <w:pStyle w:val="Bezproreda"/>
        <w:ind w:left="0"/>
        <w:jc w:val="both"/>
        <w:rPr>
          <w:rFonts w:asciiTheme="minorHAnsi" w:eastAsia="Arial Narrow" w:hAnsiTheme="minorHAnsi" w:cstheme="minorHAnsi"/>
          <w:spacing w:val="-4"/>
          <w:sz w:val="24"/>
          <w:szCs w:val="24"/>
        </w:rPr>
      </w:pPr>
      <w:r w:rsidRPr="00C876F0">
        <w:rPr>
          <w:rFonts w:asciiTheme="minorHAnsi" w:eastAsia="Arial Narrow" w:hAnsiTheme="minorHAnsi" w:cstheme="minorHAnsi"/>
          <w:spacing w:val="-4"/>
          <w:sz w:val="24"/>
          <w:szCs w:val="24"/>
        </w:rPr>
        <w:t>f) dječji rad ili druge oblike trgovanja ljudima, na temelju članka 105. (ropstvo) i članka 106. (trgovanje ljudima) Kaznenog zakona (»Narodne novine«, br. 125/11., 144/12., 56/15., 61/15., 101/17., 118/18., 126/19., 84/21., 114/22., 114/23., 36/24. i 136/25.) ili za odgovarajuća dijela koja obuhvaćaju razloge za isključenje iz članka 57. stavka 1. točaka od (a) do (f) Direktive 2014/24/EU u bilo kojoj drugoj državi ili</w:t>
      </w:r>
    </w:p>
    <w:p w14:paraId="22400D38" w14:textId="77777777" w:rsidR="003C78DB" w:rsidRPr="00C876F0" w:rsidRDefault="003C78DB" w:rsidP="003C78DB">
      <w:pPr>
        <w:pStyle w:val="Bezproreda"/>
        <w:ind w:left="0"/>
        <w:jc w:val="both"/>
        <w:rPr>
          <w:rFonts w:asciiTheme="minorHAnsi" w:eastAsia="Arial Narrow" w:hAnsiTheme="minorHAnsi" w:cstheme="minorHAnsi"/>
          <w:spacing w:val="-4"/>
          <w:sz w:val="24"/>
          <w:szCs w:val="24"/>
        </w:rPr>
      </w:pPr>
    </w:p>
    <w:p w14:paraId="3A16F70A" w14:textId="65EB9578" w:rsidR="003C78DB" w:rsidRPr="00C876F0" w:rsidRDefault="003C78DB" w:rsidP="003C78DB">
      <w:pPr>
        <w:pStyle w:val="Bezproreda"/>
        <w:ind w:left="0"/>
        <w:jc w:val="both"/>
        <w:rPr>
          <w:rFonts w:asciiTheme="minorHAnsi" w:eastAsia="Arial Narrow" w:hAnsiTheme="minorHAnsi" w:cstheme="minorHAnsi"/>
          <w:spacing w:val="-4"/>
          <w:sz w:val="24"/>
          <w:szCs w:val="24"/>
        </w:rPr>
      </w:pPr>
      <w:r w:rsidRPr="00C876F0">
        <w:rPr>
          <w:rFonts w:asciiTheme="minorHAnsi" w:eastAsia="Arial Narrow" w:hAnsiTheme="minorHAnsi" w:cstheme="minorHAnsi"/>
          <w:spacing w:val="-4"/>
          <w:sz w:val="24"/>
          <w:szCs w:val="24"/>
        </w:rPr>
        <w:t>2. je gospodarski subjekt koji nema poslovni nastan u Republici Hrvatskoj ili osoba koja je član upravnog, upravljačkog ili nadzornog tijela ili ima ovlasti zastupanja, donošenja odluka ili nadzora toga gospodarskog subjekta pravomoćnom presudom osuđena za kaznena djela iz točke 1. podtočaka od a) do f) ov</w:t>
      </w:r>
      <w:r w:rsidR="004D0438" w:rsidRPr="00C876F0">
        <w:rPr>
          <w:rFonts w:asciiTheme="minorHAnsi" w:eastAsia="Arial Narrow" w:hAnsiTheme="minorHAnsi" w:cstheme="minorHAnsi"/>
          <w:spacing w:val="-4"/>
          <w:sz w:val="24"/>
          <w:szCs w:val="24"/>
        </w:rPr>
        <w:t>og</w:t>
      </w:r>
      <w:r w:rsidRPr="00C876F0">
        <w:rPr>
          <w:rFonts w:asciiTheme="minorHAnsi" w:eastAsia="Arial Narrow" w:hAnsiTheme="minorHAnsi" w:cstheme="minorHAnsi"/>
          <w:spacing w:val="-4"/>
          <w:sz w:val="24"/>
          <w:szCs w:val="24"/>
        </w:rPr>
        <w:t xml:space="preserve"> stavka ili za odgovarajuća djela koja, prema nacionalnim propisima države poslovnog nastana gospodarskog subjekta ili u bilo kojoj drugoj državi, obuhvaćaju razloge za isključenje iz članka 57. stavka 1. točaka od (a) do (f) Direktive 2014/24/EU.</w:t>
      </w:r>
    </w:p>
    <w:p w14:paraId="746AB6BA" w14:textId="77777777" w:rsidR="003C78DB" w:rsidRDefault="003C78DB" w:rsidP="003C78DB">
      <w:pPr>
        <w:pStyle w:val="Bezproreda"/>
        <w:ind w:left="0"/>
        <w:jc w:val="both"/>
        <w:rPr>
          <w:rFonts w:asciiTheme="minorHAnsi" w:eastAsia="Arial Narrow" w:hAnsiTheme="minorHAnsi" w:cstheme="minorHAnsi"/>
          <w:spacing w:val="-4"/>
          <w:sz w:val="24"/>
          <w:szCs w:val="24"/>
          <w:highlight w:val="yellow"/>
        </w:rPr>
      </w:pPr>
    </w:p>
    <w:p w14:paraId="1E10191F" w14:textId="2A53CB0A" w:rsidR="003C78DB" w:rsidRPr="00C876F0" w:rsidRDefault="003C78DB" w:rsidP="003C78DB">
      <w:pPr>
        <w:pStyle w:val="Bezproreda"/>
        <w:ind w:left="0"/>
        <w:jc w:val="both"/>
        <w:rPr>
          <w:rFonts w:asciiTheme="minorHAnsi" w:eastAsia="Arial Narrow" w:hAnsiTheme="minorHAnsi" w:cstheme="minorHAnsi"/>
          <w:spacing w:val="-4"/>
          <w:sz w:val="24"/>
          <w:szCs w:val="24"/>
        </w:rPr>
      </w:pPr>
      <w:r w:rsidRPr="00C876F0">
        <w:rPr>
          <w:rFonts w:asciiTheme="minorHAnsi" w:eastAsia="Arial Narrow" w:hAnsiTheme="minorHAnsi" w:cstheme="minorHAnsi"/>
          <w:spacing w:val="-4"/>
          <w:sz w:val="24"/>
          <w:szCs w:val="24"/>
        </w:rPr>
        <w:t xml:space="preserve">(2) </w:t>
      </w:r>
      <w:r w:rsidR="001352C4" w:rsidRPr="00C876F0">
        <w:rPr>
          <w:rFonts w:asciiTheme="minorHAnsi" w:eastAsia="Arial Narrow" w:hAnsiTheme="minorHAnsi" w:cstheme="minorHAnsi"/>
          <w:spacing w:val="-4"/>
          <w:sz w:val="24"/>
          <w:szCs w:val="24"/>
        </w:rPr>
        <w:t>N</w:t>
      </w:r>
      <w:r w:rsidRPr="00C876F0">
        <w:rPr>
          <w:rFonts w:asciiTheme="minorHAnsi" w:eastAsia="Arial Narrow" w:hAnsiTheme="minorHAnsi" w:cstheme="minorHAnsi"/>
          <w:spacing w:val="-4"/>
          <w:sz w:val="24"/>
          <w:szCs w:val="24"/>
        </w:rPr>
        <w:t xml:space="preserve">aručitelj </w:t>
      </w:r>
      <w:r w:rsidR="001352C4" w:rsidRPr="00C876F0">
        <w:rPr>
          <w:rFonts w:asciiTheme="minorHAnsi" w:eastAsia="Arial Narrow" w:hAnsiTheme="minorHAnsi" w:cstheme="minorHAnsi"/>
          <w:spacing w:val="-4"/>
          <w:sz w:val="24"/>
          <w:szCs w:val="24"/>
        </w:rPr>
        <w:t>će</w:t>
      </w:r>
      <w:r w:rsidRPr="00C876F0">
        <w:rPr>
          <w:rFonts w:asciiTheme="minorHAnsi" w:eastAsia="Arial Narrow" w:hAnsiTheme="minorHAnsi" w:cstheme="minorHAnsi"/>
          <w:spacing w:val="-4"/>
          <w:sz w:val="24"/>
          <w:szCs w:val="24"/>
        </w:rPr>
        <w:t xml:space="preserve"> isključiti gospodarskog subjekta iz postupka javne nabave ako utvrdi da je gospodarski subjekt ili osoba koja je član upravnog, upravljačkog ili nadzornog tijela ili ima ovlasti zastupanja, donošenja odluka ili nadzora toga gospodarskog subjekta pravomoćnom presudom osuđena za kazneno djelo neisplate plaće na temelju članka 132. Kaznenog zakona (»Narodne novine«, br. 125/11., 144/12., 56/15., 61/15., 101/17., 118/18., 126/19., 84/21., 114/22., 114/23., 36/24. i 136/25.) ili odgovarajuće kazneno djelo u državi poslovnog nastana gospodarskog subjekta.</w:t>
      </w:r>
    </w:p>
    <w:p w14:paraId="004234ED" w14:textId="77777777" w:rsidR="003C78DB" w:rsidRPr="00C876F0" w:rsidRDefault="003C78DB" w:rsidP="003C78DB">
      <w:pPr>
        <w:pStyle w:val="Bezproreda"/>
        <w:ind w:left="0"/>
        <w:jc w:val="both"/>
        <w:rPr>
          <w:rFonts w:asciiTheme="minorHAnsi" w:eastAsia="Arial Narrow" w:hAnsiTheme="minorHAnsi" w:cstheme="minorHAnsi"/>
          <w:spacing w:val="-4"/>
          <w:sz w:val="24"/>
          <w:szCs w:val="24"/>
        </w:rPr>
      </w:pPr>
    </w:p>
    <w:p w14:paraId="27E69A1A" w14:textId="6FD25C08" w:rsidR="003C78DB" w:rsidRPr="00C876F0" w:rsidRDefault="003C78DB" w:rsidP="003C78DB">
      <w:pPr>
        <w:pStyle w:val="Bezproreda"/>
        <w:ind w:left="0"/>
        <w:jc w:val="both"/>
        <w:rPr>
          <w:rFonts w:asciiTheme="minorHAnsi" w:eastAsia="Arial Narrow" w:hAnsiTheme="minorHAnsi" w:cstheme="minorHAnsi"/>
          <w:spacing w:val="-4"/>
          <w:sz w:val="24"/>
          <w:szCs w:val="24"/>
        </w:rPr>
      </w:pPr>
      <w:r w:rsidRPr="00C876F0">
        <w:rPr>
          <w:rFonts w:asciiTheme="minorHAnsi" w:eastAsia="Arial Narrow" w:hAnsiTheme="minorHAnsi" w:cstheme="minorHAnsi"/>
          <w:spacing w:val="-4"/>
          <w:sz w:val="24"/>
          <w:szCs w:val="24"/>
        </w:rPr>
        <w:t>(</w:t>
      </w:r>
      <w:r w:rsidR="00E12D23" w:rsidRPr="00C876F0">
        <w:rPr>
          <w:rFonts w:asciiTheme="minorHAnsi" w:eastAsia="Arial Narrow" w:hAnsiTheme="minorHAnsi" w:cstheme="minorHAnsi"/>
          <w:spacing w:val="-4"/>
          <w:sz w:val="24"/>
          <w:szCs w:val="24"/>
        </w:rPr>
        <w:t>3</w:t>
      </w:r>
      <w:r w:rsidRPr="00C876F0">
        <w:rPr>
          <w:rFonts w:asciiTheme="minorHAnsi" w:eastAsia="Arial Narrow" w:hAnsiTheme="minorHAnsi" w:cstheme="minorHAnsi"/>
          <w:spacing w:val="-4"/>
          <w:sz w:val="24"/>
          <w:szCs w:val="24"/>
        </w:rPr>
        <w:t xml:space="preserve">) </w:t>
      </w:r>
      <w:r w:rsidR="004D0438" w:rsidRPr="00C876F0">
        <w:rPr>
          <w:rFonts w:asciiTheme="minorHAnsi" w:eastAsia="Arial Narrow" w:hAnsiTheme="minorHAnsi" w:cstheme="minorHAnsi"/>
          <w:spacing w:val="-4"/>
          <w:sz w:val="24"/>
          <w:szCs w:val="24"/>
        </w:rPr>
        <w:t>N</w:t>
      </w:r>
      <w:r w:rsidRPr="00C876F0">
        <w:rPr>
          <w:rFonts w:asciiTheme="minorHAnsi" w:eastAsia="Arial Narrow" w:hAnsiTheme="minorHAnsi" w:cstheme="minorHAnsi"/>
          <w:spacing w:val="-4"/>
          <w:sz w:val="24"/>
          <w:szCs w:val="24"/>
        </w:rPr>
        <w:t>aručitelj</w:t>
      </w:r>
      <w:r w:rsidR="004D0438" w:rsidRPr="00C876F0">
        <w:rPr>
          <w:rFonts w:asciiTheme="minorHAnsi" w:eastAsia="Arial Narrow" w:hAnsiTheme="minorHAnsi" w:cstheme="minorHAnsi"/>
          <w:spacing w:val="-4"/>
          <w:sz w:val="24"/>
          <w:szCs w:val="24"/>
        </w:rPr>
        <w:t xml:space="preserve"> je</w:t>
      </w:r>
      <w:r w:rsidRPr="00C876F0">
        <w:rPr>
          <w:rFonts w:asciiTheme="minorHAnsi" w:eastAsia="Arial Narrow" w:hAnsiTheme="minorHAnsi" w:cstheme="minorHAnsi"/>
          <w:spacing w:val="-4"/>
          <w:sz w:val="24"/>
          <w:szCs w:val="24"/>
        </w:rPr>
        <w:t xml:space="preserve"> obvezan isključiti gospodarskog subjekta u bilo kojem trenutku tijekom postupka nabave ako utvrdi da postoje osnove za isključenje iz ov</w:t>
      </w:r>
      <w:r w:rsidR="00E12D23" w:rsidRPr="00C876F0">
        <w:rPr>
          <w:rFonts w:asciiTheme="minorHAnsi" w:eastAsia="Arial Narrow" w:hAnsiTheme="minorHAnsi" w:cstheme="minorHAnsi"/>
          <w:spacing w:val="-4"/>
          <w:sz w:val="24"/>
          <w:szCs w:val="24"/>
        </w:rPr>
        <w:t>e</w:t>
      </w:r>
      <w:r w:rsidRPr="00C876F0">
        <w:rPr>
          <w:rFonts w:asciiTheme="minorHAnsi" w:eastAsia="Arial Narrow" w:hAnsiTheme="minorHAnsi" w:cstheme="minorHAnsi"/>
          <w:spacing w:val="-4"/>
          <w:sz w:val="24"/>
          <w:szCs w:val="24"/>
        </w:rPr>
        <w:t xml:space="preserve"> </w:t>
      </w:r>
      <w:r w:rsidR="00E12D23" w:rsidRPr="00C876F0">
        <w:rPr>
          <w:rFonts w:asciiTheme="minorHAnsi" w:eastAsia="Arial Narrow" w:hAnsiTheme="minorHAnsi" w:cstheme="minorHAnsi"/>
          <w:spacing w:val="-4"/>
          <w:sz w:val="24"/>
          <w:szCs w:val="24"/>
        </w:rPr>
        <w:t>točke</w:t>
      </w:r>
      <w:r w:rsidRPr="00C876F0">
        <w:rPr>
          <w:rFonts w:asciiTheme="minorHAnsi" w:eastAsia="Arial Narrow" w:hAnsiTheme="minorHAnsi" w:cstheme="minorHAnsi"/>
          <w:spacing w:val="-4"/>
          <w:sz w:val="24"/>
          <w:szCs w:val="24"/>
        </w:rPr>
        <w:t>.</w:t>
      </w:r>
    </w:p>
    <w:p w14:paraId="1BDA87E7" w14:textId="77777777" w:rsidR="001352C4" w:rsidRPr="00C876F0" w:rsidRDefault="001352C4" w:rsidP="003C78DB">
      <w:pPr>
        <w:pStyle w:val="Bezproreda"/>
        <w:ind w:left="0"/>
        <w:jc w:val="both"/>
        <w:rPr>
          <w:rFonts w:asciiTheme="minorHAnsi" w:eastAsia="Arial Narrow" w:hAnsiTheme="minorHAnsi" w:cstheme="minorHAnsi"/>
          <w:spacing w:val="-4"/>
          <w:sz w:val="24"/>
          <w:szCs w:val="24"/>
        </w:rPr>
      </w:pPr>
    </w:p>
    <w:p w14:paraId="3CC66293" w14:textId="0923EC80" w:rsidR="001352C4" w:rsidRPr="00C876F0" w:rsidRDefault="001352C4" w:rsidP="00652F48">
      <w:pPr>
        <w:pStyle w:val="Bezproreda"/>
        <w:ind w:left="0"/>
        <w:jc w:val="both"/>
        <w:rPr>
          <w:rFonts w:asciiTheme="minorHAnsi" w:eastAsia="Arial Narrow" w:hAnsiTheme="minorHAnsi" w:cstheme="minorHAnsi"/>
          <w:sz w:val="24"/>
          <w:szCs w:val="24"/>
        </w:rPr>
      </w:pPr>
      <w:r w:rsidRPr="00C876F0">
        <w:rPr>
          <w:rFonts w:asciiTheme="minorHAnsi" w:eastAsia="Arial Narrow" w:hAnsiTheme="minorHAnsi" w:cstheme="minorHAnsi"/>
          <w:spacing w:val="-4"/>
          <w:sz w:val="24"/>
          <w:szCs w:val="24"/>
        </w:rPr>
        <w:t xml:space="preserve">(4) </w:t>
      </w:r>
      <w:r w:rsidR="00E21017" w:rsidRPr="00C876F0">
        <w:rPr>
          <w:rFonts w:asciiTheme="minorHAnsi" w:eastAsia="Arial Narrow" w:hAnsiTheme="minorHAnsi" w:cstheme="minorHAnsi"/>
          <w:sz w:val="24"/>
          <w:szCs w:val="24"/>
        </w:rPr>
        <w:t>Razdoblje isključenja gospodarskog subjekta kod kojeg su ostvarene osnove za isključenje iz članka 251. stavka 1. i stavka 2. ZJN 2016 iz postupka javne nabave je pet godina od dana pravomoćnosti presude, osim ako pravomoćnom presudom nije određeno drukčije.</w:t>
      </w:r>
    </w:p>
    <w:p w14:paraId="6DB6EA31" w14:textId="21C06DE8" w:rsidR="001352C4" w:rsidRPr="003C78DB" w:rsidRDefault="001352C4" w:rsidP="003C78DB">
      <w:pPr>
        <w:pStyle w:val="Bezproreda"/>
        <w:ind w:left="0"/>
        <w:jc w:val="both"/>
        <w:rPr>
          <w:rFonts w:asciiTheme="minorHAnsi" w:eastAsia="Arial Narrow" w:hAnsiTheme="minorHAnsi" w:cstheme="minorHAnsi"/>
          <w:spacing w:val="-4"/>
          <w:sz w:val="24"/>
          <w:szCs w:val="24"/>
        </w:rPr>
      </w:pPr>
    </w:p>
    <w:p w14:paraId="4934FB5A" w14:textId="1DD01028"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w:t>
      </w:r>
      <w:r w:rsidR="001352C4">
        <w:rPr>
          <w:rFonts w:asciiTheme="minorHAnsi" w:hAnsiTheme="minorHAnsi" w:cstheme="minorHAnsi"/>
          <w:b/>
          <w:sz w:val="24"/>
          <w:szCs w:val="24"/>
          <w:u w:val="single"/>
        </w:rPr>
        <w:t>u</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0330A68" w14:textId="77777777" w:rsidR="00CE55EB" w:rsidRDefault="00CE55EB" w:rsidP="001D51DD">
      <w:pPr>
        <w:pStyle w:val="Bezproreda"/>
        <w:ind w:left="0"/>
        <w:jc w:val="both"/>
        <w:rPr>
          <w:rFonts w:asciiTheme="minorHAnsi" w:hAnsiTheme="minorHAnsi" w:cstheme="minorHAnsi"/>
          <w:sz w:val="24"/>
          <w:szCs w:val="24"/>
        </w:rPr>
      </w:pPr>
    </w:p>
    <w:p w14:paraId="74555B55" w14:textId="5BFC7C22"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688A327A" w14:textId="77777777" w:rsidR="00EB3DA3" w:rsidRDefault="00EB3DA3" w:rsidP="00EB3DA3">
      <w:pPr>
        <w:pStyle w:val="Bezproreda"/>
        <w:ind w:left="0"/>
        <w:jc w:val="both"/>
        <w:rPr>
          <w:rFonts w:asciiTheme="minorHAnsi" w:eastAsia="Arial Narrow" w:hAnsiTheme="minorHAnsi" w:cstheme="minorHAnsi"/>
          <w:sz w:val="24"/>
          <w:szCs w:val="24"/>
        </w:rPr>
      </w:pPr>
    </w:p>
    <w:p w14:paraId="2DF733EA" w14:textId="110C68DA" w:rsidR="00E12D23" w:rsidRPr="00C876F0" w:rsidRDefault="00273F37" w:rsidP="001352C4">
      <w:pPr>
        <w:pStyle w:val="Bezproreda"/>
        <w:ind w:left="0"/>
        <w:jc w:val="both"/>
        <w:rPr>
          <w:rFonts w:asciiTheme="minorHAnsi" w:eastAsia="Arial Narrow" w:hAnsiTheme="minorHAnsi" w:cstheme="minorHAnsi"/>
          <w:sz w:val="24"/>
          <w:szCs w:val="24"/>
        </w:rPr>
      </w:pPr>
      <w:r w:rsidRPr="00C876F0">
        <w:rPr>
          <w:rFonts w:asciiTheme="minorHAnsi" w:eastAsia="Arial Narrow" w:hAnsiTheme="minorHAnsi" w:cstheme="minorHAnsi"/>
          <w:sz w:val="24"/>
          <w:szCs w:val="24"/>
        </w:rPr>
        <w:t xml:space="preserve">- </w:t>
      </w:r>
      <w:r w:rsidR="00E12D23" w:rsidRPr="00C876F0">
        <w:rPr>
          <w:rFonts w:asciiTheme="minorHAnsi" w:eastAsia="Arial Narrow" w:hAnsiTheme="minorHAnsi" w:cstheme="minorHAnsi"/>
          <w:sz w:val="24"/>
          <w:szCs w:val="24"/>
        </w:rPr>
        <w:t>Izjavu s ovjerenim potpisom kod nadležne sudske ili upravne vlasti, javnog bilježnika ili strukovnog ili trgovinskog tijela, kojom gospodarski subjekt te osobe iz članka 251. ZJN 2016 potvrđuju da u odnosu na njih nisu ispunjene osnove za isključenje propisane člankom 251. stavcima 1. i 2. ZJN 2016</w:t>
      </w:r>
    </w:p>
    <w:p w14:paraId="052C4C9A" w14:textId="7F8F6C99" w:rsidR="00273F37" w:rsidRDefault="00273F37" w:rsidP="00E12D23">
      <w:pPr>
        <w:pStyle w:val="Bezproreda"/>
        <w:ind w:left="0"/>
        <w:jc w:val="both"/>
        <w:rPr>
          <w:rFonts w:asciiTheme="minorHAnsi" w:eastAsia="Arial Narrow" w:hAnsiTheme="minorHAnsi" w:cstheme="minorHAnsi"/>
          <w:sz w:val="24"/>
          <w:szCs w:val="24"/>
        </w:rPr>
      </w:pPr>
    </w:p>
    <w:p w14:paraId="1BE61591" w14:textId="77777777" w:rsidR="00C876F0" w:rsidRDefault="00C876F0" w:rsidP="003C78DB">
      <w:pPr>
        <w:pStyle w:val="Bezproreda"/>
        <w:ind w:left="0"/>
        <w:jc w:val="both"/>
        <w:rPr>
          <w:rStyle w:val="FontStyle42"/>
          <w:rFonts w:asciiTheme="minorHAnsi" w:hAnsiTheme="minorHAnsi" w:cstheme="minorHAnsi"/>
          <w:b/>
          <w:bCs/>
          <w:sz w:val="24"/>
          <w:szCs w:val="24"/>
        </w:rPr>
      </w:pPr>
    </w:p>
    <w:p w14:paraId="4C6B0175" w14:textId="38D3440A" w:rsidR="00273F37" w:rsidRDefault="00273F37" w:rsidP="003C78DB">
      <w:pPr>
        <w:pStyle w:val="Bezproreda"/>
        <w:ind w:left="0"/>
        <w:jc w:val="both"/>
        <w:rPr>
          <w:rStyle w:val="FontStyle42"/>
          <w:rFonts w:asciiTheme="minorHAnsi" w:hAnsiTheme="minorHAnsi" w:cstheme="minorHAnsi"/>
          <w:sz w:val="24"/>
          <w:szCs w:val="24"/>
        </w:rPr>
      </w:pPr>
      <w:r w:rsidRPr="00D77036">
        <w:rPr>
          <w:rStyle w:val="FontStyle42"/>
          <w:rFonts w:asciiTheme="minorHAnsi" w:hAnsiTheme="minorHAnsi" w:cstheme="minorHAnsi"/>
          <w:b/>
          <w:bCs/>
          <w:sz w:val="24"/>
          <w:szCs w:val="24"/>
        </w:rPr>
        <w:lastRenderedPageBreak/>
        <w:t>13.2.</w:t>
      </w:r>
      <w:r>
        <w:rPr>
          <w:rStyle w:val="FontStyle42"/>
          <w:rFonts w:asciiTheme="minorHAnsi" w:hAnsiTheme="minorHAnsi" w:cstheme="minorHAnsi"/>
          <w:b/>
          <w:bCs/>
          <w:sz w:val="24"/>
          <w:szCs w:val="24"/>
        </w:rPr>
        <w:t>2</w:t>
      </w:r>
      <w:r w:rsidRPr="00D77036">
        <w:rPr>
          <w:rStyle w:val="FontStyle42"/>
          <w:rFonts w:asciiTheme="minorHAnsi" w:hAnsiTheme="minorHAnsi" w:cstheme="minorHAnsi"/>
          <w:b/>
          <w:bCs/>
          <w:sz w:val="24"/>
          <w:szCs w:val="24"/>
        </w:rPr>
        <w:t>.</w:t>
      </w:r>
      <w:r w:rsidR="003C78DB">
        <w:rPr>
          <w:rStyle w:val="FontStyle42"/>
          <w:rFonts w:asciiTheme="minorHAnsi" w:hAnsiTheme="minorHAnsi" w:cstheme="minorHAnsi"/>
          <w:b/>
          <w:bCs/>
          <w:sz w:val="24"/>
          <w:szCs w:val="24"/>
        </w:rPr>
        <w:t xml:space="preserve"> </w:t>
      </w:r>
      <w:r w:rsidR="003C78DB" w:rsidRPr="00C876F0">
        <w:rPr>
          <w:rStyle w:val="FontStyle42"/>
          <w:rFonts w:asciiTheme="minorHAnsi" w:hAnsiTheme="minorHAnsi" w:cstheme="minorHAnsi"/>
          <w:b/>
          <w:bCs/>
          <w:sz w:val="24"/>
          <w:szCs w:val="24"/>
        </w:rPr>
        <w:t>Sudjelovanje u zabranjenom sporazumu u smislu propisa o zaštiti tržišnog natjecanja</w:t>
      </w:r>
    </w:p>
    <w:p w14:paraId="33738EE3" w14:textId="77777777" w:rsidR="003C78DB" w:rsidRDefault="003C78DB" w:rsidP="003C78DB">
      <w:pPr>
        <w:pStyle w:val="Bezproreda"/>
        <w:ind w:left="0"/>
        <w:jc w:val="both"/>
        <w:rPr>
          <w:rStyle w:val="FontStyle42"/>
          <w:rFonts w:asciiTheme="minorHAnsi" w:hAnsiTheme="minorHAnsi" w:cstheme="minorHAnsi"/>
          <w:sz w:val="24"/>
          <w:szCs w:val="24"/>
        </w:rPr>
      </w:pPr>
    </w:p>
    <w:p w14:paraId="0DCAC7D4" w14:textId="77777777" w:rsidR="003C78DB" w:rsidRDefault="003C78DB" w:rsidP="003C78DB">
      <w:pPr>
        <w:pStyle w:val="Bezproreda"/>
        <w:ind w:left="0"/>
        <w:jc w:val="both"/>
        <w:rPr>
          <w:rFonts w:asciiTheme="minorHAnsi" w:eastAsia="Arial Narrow" w:hAnsiTheme="minorHAnsi" w:cstheme="minorHAnsi"/>
          <w:sz w:val="24"/>
          <w:szCs w:val="24"/>
        </w:rPr>
      </w:pPr>
      <w:r w:rsidRPr="003C78DB">
        <w:rPr>
          <w:rFonts w:asciiTheme="minorHAnsi" w:eastAsia="Arial Narrow" w:hAnsiTheme="minorHAnsi" w:cstheme="minorHAnsi"/>
          <w:sz w:val="24"/>
          <w:szCs w:val="24"/>
        </w:rPr>
        <w:t>Članak 251. stavak 3. ZJN-a</w:t>
      </w:r>
    </w:p>
    <w:p w14:paraId="7286CD54" w14:textId="77777777" w:rsidR="00E12D23" w:rsidRDefault="00E12D23" w:rsidP="003C78DB">
      <w:pPr>
        <w:pStyle w:val="Bezproreda"/>
        <w:ind w:left="0"/>
        <w:jc w:val="both"/>
        <w:rPr>
          <w:rFonts w:asciiTheme="minorHAnsi" w:eastAsia="Arial Narrow" w:hAnsiTheme="minorHAnsi" w:cstheme="minorHAnsi"/>
          <w:sz w:val="24"/>
          <w:szCs w:val="24"/>
        </w:rPr>
      </w:pPr>
    </w:p>
    <w:p w14:paraId="37D6F0BC" w14:textId="12D055D5" w:rsidR="00E12D23" w:rsidRPr="00C876F0" w:rsidRDefault="00E12D23" w:rsidP="00E12D23">
      <w:pPr>
        <w:pStyle w:val="Bezproreda"/>
        <w:ind w:left="0"/>
        <w:jc w:val="both"/>
        <w:rPr>
          <w:rFonts w:asciiTheme="minorHAnsi" w:eastAsia="Arial Narrow" w:hAnsiTheme="minorHAnsi" w:cstheme="minorHAnsi"/>
          <w:sz w:val="24"/>
          <w:szCs w:val="24"/>
        </w:rPr>
      </w:pPr>
      <w:r w:rsidRPr="00C876F0">
        <w:rPr>
          <w:rFonts w:asciiTheme="minorHAnsi" w:eastAsia="Arial Narrow" w:hAnsiTheme="minorHAnsi" w:cstheme="minorHAnsi"/>
          <w:sz w:val="24"/>
          <w:szCs w:val="24"/>
        </w:rPr>
        <w:t>(1) Naručitelj će iz postupka javne nabave isključiti gospodarskog subjekta za kojeg je pravomoćnom odlukom nadležnog tijela za tržišno natjecanje ili pravomoćnom sudskom odlukom utvrđeno da je sudjelovao u zabranjenom sporazumu u smislu propisa o zaštiti tržišnog natjecanja.</w:t>
      </w:r>
    </w:p>
    <w:p w14:paraId="13401E85" w14:textId="77777777" w:rsidR="00E12D23" w:rsidRPr="00C876F0" w:rsidRDefault="00E12D23" w:rsidP="00E12D23">
      <w:pPr>
        <w:pStyle w:val="Bezproreda"/>
        <w:ind w:left="0"/>
        <w:jc w:val="both"/>
        <w:rPr>
          <w:rFonts w:asciiTheme="minorHAnsi" w:eastAsia="Arial Narrow" w:hAnsiTheme="minorHAnsi" w:cstheme="minorHAnsi"/>
          <w:sz w:val="24"/>
          <w:szCs w:val="24"/>
        </w:rPr>
      </w:pPr>
    </w:p>
    <w:p w14:paraId="4BDE3CE1" w14:textId="722A810E" w:rsidR="00E12D23" w:rsidRPr="00C876F0" w:rsidRDefault="00E12D23" w:rsidP="00E12D23">
      <w:pPr>
        <w:pStyle w:val="Bezproreda"/>
        <w:ind w:left="0"/>
        <w:jc w:val="both"/>
        <w:rPr>
          <w:rFonts w:asciiTheme="minorHAnsi" w:eastAsia="Arial Narrow" w:hAnsiTheme="minorHAnsi" w:cstheme="minorHAnsi"/>
          <w:sz w:val="24"/>
          <w:szCs w:val="24"/>
        </w:rPr>
      </w:pPr>
      <w:r w:rsidRPr="00C876F0">
        <w:rPr>
          <w:rFonts w:asciiTheme="minorHAnsi" w:eastAsia="Arial Narrow" w:hAnsiTheme="minorHAnsi" w:cstheme="minorHAnsi"/>
          <w:sz w:val="24"/>
          <w:szCs w:val="24"/>
        </w:rPr>
        <w:t>(2) Javni naručitelj obvezan je isključiti gospodarskog subjekta u bilo kojem trenutku tijekom postupka javne nabave ako utvrdi da postoje osnove za isključenje iz ove točke.</w:t>
      </w:r>
    </w:p>
    <w:p w14:paraId="24B9AE14" w14:textId="77777777" w:rsidR="00E12D23" w:rsidRPr="00C876F0" w:rsidRDefault="00E12D23" w:rsidP="003C78DB">
      <w:pPr>
        <w:pStyle w:val="Bezproreda"/>
        <w:ind w:left="0"/>
        <w:jc w:val="both"/>
        <w:rPr>
          <w:rFonts w:asciiTheme="minorHAnsi" w:eastAsia="Arial Narrow" w:hAnsiTheme="minorHAnsi" w:cstheme="minorHAnsi"/>
          <w:sz w:val="24"/>
          <w:szCs w:val="24"/>
        </w:rPr>
      </w:pPr>
    </w:p>
    <w:p w14:paraId="164AB588" w14:textId="74219B5C" w:rsidR="003C78DB" w:rsidRDefault="00E12D23" w:rsidP="003C78DB">
      <w:pPr>
        <w:pStyle w:val="Bezproreda"/>
        <w:ind w:left="0"/>
        <w:jc w:val="both"/>
        <w:rPr>
          <w:rFonts w:asciiTheme="minorHAnsi" w:eastAsia="Arial Narrow" w:hAnsiTheme="minorHAnsi" w:cstheme="minorHAnsi"/>
          <w:sz w:val="24"/>
          <w:szCs w:val="24"/>
        </w:rPr>
      </w:pPr>
      <w:r w:rsidRPr="00C876F0">
        <w:rPr>
          <w:rFonts w:asciiTheme="minorHAnsi" w:eastAsia="Arial Narrow" w:hAnsiTheme="minorHAnsi" w:cstheme="minorHAnsi"/>
          <w:sz w:val="24"/>
          <w:szCs w:val="24"/>
        </w:rPr>
        <w:t xml:space="preserve">(3) </w:t>
      </w:r>
      <w:r w:rsidR="00E21017" w:rsidRPr="00C876F0">
        <w:rPr>
          <w:rFonts w:asciiTheme="minorHAnsi" w:eastAsia="Arial Narrow" w:hAnsiTheme="minorHAnsi" w:cstheme="minorHAnsi"/>
          <w:sz w:val="24"/>
          <w:szCs w:val="24"/>
        </w:rPr>
        <w:t>Razdoblje isključenja gospodarskog subjekta kod kojeg su ostvarene osnove za isključenje iz članka 251. stavka 3. ZJN 2016 iz postupka javne nabave je dvije godine od pravomoćnosti odluke nadležnog tijela ili pravomoćnosti sudske odluke.</w:t>
      </w:r>
    </w:p>
    <w:p w14:paraId="0BEAE7CF" w14:textId="77777777" w:rsidR="003C78DB" w:rsidRDefault="003C78DB" w:rsidP="003C78DB">
      <w:pPr>
        <w:pStyle w:val="Bezproreda"/>
        <w:ind w:left="0"/>
        <w:jc w:val="both"/>
        <w:rPr>
          <w:rFonts w:asciiTheme="minorHAnsi" w:eastAsia="Arial Narrow" w:hAnsiTheme="minorHAnsi" w:cstheme="minorHAnsi"/>
          <w:sz w:val="24"/>
          <w:szCs w:val="24"/>
        </w:rPr>
      </w:pPr>
    </w:p>
    <w:p w14:paraId="17DE5EC4" w14:textId="77777777" w:rsidR="003C78DB" w:rsidRPr="00D34349" w:rsidRDefault="003C78DB" w:rsidP="003C78DB">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48E63262" w14:textId="77777777" w:rsidR="003C78DB" w:rsidRPr="00EB3DA3" w:rsidRDefault="003C78DB" w:rsidP="003C78DB">
      <w:pPr>
        <w:pStyle w:val="Bezproreda"/>
        <w:ind w:left="0"/>
        <w:jc w:val="both"/>
        <w:rPr>
          <w:rFonts w:asciiTheme="minorHAnsi" w:hAnsiTheme="minorHAnsi" w:cstheme="minorHAnsi"/>
          <w:sz w:val="24"/>
          <w:szCs w:val="24"/>
        </w:rPr>
      </w:pPr>
    </w:p>
    <w:p w14:paraId="4227C7BF" w14:textId="77777777" w:rsidR="003C78DB" w:rsidRPr="001D51DD" w:rsidRDefault="003C78DB" w:rsidP="003C78DB">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B26C4AE" w14:textId="77777777" w:rsidR="003C78DB" w:rsidRDefault="003C78DB" w:rsidP="003C78DB">
      <w:pPr>
        <w:pStyle w:val="Bezproreda"/>
        <w:ind w:left="0"/>
        <w:jc w:val="both"/>
        <w:rPr>
          <w:rFonts w:asciiTheme="minorHAnsi" w:hAnsiTheme="minorHAnsi" w:cstheme="minorHAnsi"/>
          <w:sz w:val="24"/>
          <w:szCs w:val="24"/>
        </w:rPr>
      </w:pPr>
    </w:p>
    <w:p w14:paraId="6953F5F7" w14:textId="77777777" w:rsidR="003C78DB" w:rsidRDefault="003C78DB" w:rsidP="003C78DB">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1AC87933" w14:textId="77777777" w:rsidR="003C78DB" w:rsidRDefault="003C78DB" w:rsidP="003C78DB">
      <w:pPr>
        <w:pStyle w:val="Bezproreda"/>
        <w:ind w:left="0"/>
        <w:jc w:val="both"/>
        <w:rPr>
          <w:rFonts w:asciiTheme="minorHAnsi" w:eastAsia="Arial Narrow" w:hAnsiTheme="minorHAnsi" w:cstheme="minorHAnsi"/>
          <w:sz w:val="24"/>
          <w:szCs w:val="24"/>
        </w:rPr>
      </w:pPr>
    </w:p>
    <w:p w14:paraId="5ED441F3" w14:textId="1C98D6C6" w:rsidR="003C78DB" w:rsidRPr="00C876F0" w:rsidRDefault="00652F48" w:rsidP="00E12D23">
      <w:pPr>
        <w:pStyle w:val="Bezproreda"/>
        <w:ind w:left="0"/>
        <w:jc w:val="both"/>
        <w:rPr>
          <w:rFonts w:asciiTheme="minorHAnsi" w:eastAsia="Arial Narrow" w:hAnsiTheme="minorHAnsi" w:cstheme="minorHAnsi"/>
          <w:sz w:val="24"/>
          <w:szCs w:val="24"/>
        </w:rPr>
      </w:pPr>
      <w:r w:rsidRPr="00C876F0">
        <w:rPr>
          <w:rFonts w:asciiTheme="minorHAnsi" w:eastAsia="Arial Narrow" w:hAnsiTheme="minorHAnsi" w:cstheme="minorHAnsi"/>
          <w:sz w:val="24"/>
          <w:szCs w:val="24"/>
        </w:rPr>
        <w:t>1.</w:t>
      </w:r>
      <w:r w:rsidR="003C78DB" w:rsidRPr="00C876F0">
        <w:rPr>
          <w:rFonts w:asciiTheme="minorHAnsi" w:eastAsia="Arial Narrow" w:hAnsiTheme="minorHAnsi" w:cstheme="minorHAnsi"/>
          <w:sz w:val="24"/>
          <w:szCs w:val="24"/>
        </w:rPr>
        <w:t xml:space="preserve"> </w:t>
      </w:r>
      <w:r w:rsidR="00E12D23" w:rsidRPr="00C876F0">
        <w:rPr>
          <w:rFonts w:asciiTheme="minorHAnsi" w:eastAsia="Arial Narrow" w:hAnsiTheme="minorHAnsi" w:cstheme="minorHAnsi"/>
          <w:sz w:val="24"/>
          <w:szCs w:val="24"/>
        </w:rPr>
        <w:t>Izjavu s ovjerenim potpisom kod nadležne sudske ili upravne vlasti, javnog bilježnika ili strukovnog ili trgovinskog tijela, kojom gospodarski subjekt potvrđuj</w:t>
      </w:r>
      <w:r w:rsidR="00D95F7F" w:rsidRPr="00C876F0">
        <w:rPr>
          <w:rFonts w:asciiTheme="minorHAnsi" w:eastAsia="Arial Narrow" w:hAnsiTheme="minorHAnsi" w:cstheme="minorHAnsi"/>
          <w:sz w:val="24"/>
          <w:szCs w:val="24"/>
        </w:rPr>
        <w:t>e</w:t>
      </w:r>
      <w:r w:rsidR="00E12D23" w:rsidRPr="00C876F0">
        <w:rPr>
          <w:rFonts w:asciiTheme="minorHAnsi" w:eastAsia="Arial Narrow" w:hAnsiTheme="minorHAnsi" w:cstheme="minorHAnsi"/>
          <w:sz w:val="24"/>
          <w:szCs w:val="24"/>
        </w:rPr>
        <w:t xml:space="preserve"> da u odnosu na njega nije ispunjena osnova za isključenje propisana člankom 251. stavkom 3. ovoga Zakona</w:t>
      </w:r>
    </w:p>
    <w:p w14:paraId="361748A7" w14:textId="77777777" w:rsidR="00273F37" w:rsidRPr="00EB3DA3" w:rsidRDefault="00273F37" w:rsidP="00273F37">
      <w:pPr>
        <w:pStyle w:val="Bezproreda"/>
        <w:ind w:left="0"/>
        <w:jc w:val="both"/>
        <w:rPr>
          <w:rFonts w:asciiTheme="minorHAnsi" w:eastAsia="Arial Narrow" w:hAnsiTheme="minorHAnsi" w:cstheme="minorHAnsi"/>
          <w:sz w:val="24"/>
          <w:szCs w:val="24"/>
        </w:rPr>
      </w:pPr>
    </w:p>
    <w:p w14:paraId="643C369F" w14:textId="7E808F22" w:rsidR="003C78DB" w:rsidRDefault="00EB3DA3" w:rsidP="003C78DB">
      <w:pPr>
        <w:pStyle w:val="Bezproreda"/>
        <w:ind w:left="0"/>
        <w:jc w:val="both"/>
        <w:rPr>
          <w:rStyle w:val="FontStyle42"/>
          <w:rFonts w:asciiTheme="minorHAnsi" w:hAnsiTheme="minorHAnsi" w:cstheme="minorHAnsi"/>
          <w:b/>
          <w:bCs/>
          <w:sz w:val="24"/>
          <w:szCs w:val="24"/>
        </w:rPr>
      </w:pPr>
      <w:r w:rsidRPr="00D77036">
        <w:rPr>
          <w:rStyle w:val="FontStyle42"/>
          <w:rFonts w:asciiTheme="minorHAnsi" w:hAnsiTheme="minorHAnsi" w:cstheme="minorHAnsi"/>
          <w:b/>
          <w:bCs/>
          <w:sz w:val="24"/>
          <w:szCs w:val="24"/>
        </w:rPr>
        <w:t>13.2.</w:t>
      </w:r>
      <w:r w:rsidR="00273F37">
        <w:rPr>
          <w:rStyle w:val="FontStyle42"/>
          <w:rFonts w:asciiTheme="minorHAnsi" w:hAnsiTheme="minorHAnsi" w:cstheme="minorHAnsi"/>
          <w:b/>
          <w:bCs/>
          <w:sz w:val="24"/>
          <w:szCs w:val="24"/>
        </w:rPr>
        <w:t>3</w:t>
      </w:r>
      <w:r w:rsidRPr="00D77036">
        <w:rPr>
          <w:rStyle w:val="FontStyle42"/>
          <w:rFonts w:asciiTheme="minorHAnsi" w:hAnsiTheme="minorHAnsi" w:cstheme="minorHAnsi"/>
          <w:b/>
          <w:bCs/>
          <w:sz w:val="24"/>
          <w:szCs w:val="24"/>
        </w:rPr>
        <w:t>.</w:t>
      </w:r>
      <w:r w:rsidR="003C78DB">
        <w:rPr>
          <w:rStyle w:val="FontStyle42"/>
          <w:rFonts w:asciiTheme="minorHAnsi" w:hAnsiTheme="minorHAnsi" w:cstheme="minorHAnsi"/>
          <w:b/>
          <w:bCs/>
          <w:sz w:val="24"/>
          <w:szCs w:val="24"/>
        </w:rPr>
        <w:t xml:space="preserve"> </w:t>
      </w:r>
      <w:r w:rsidR="003C78DB" w:rsidRPr="003C78DB">
        <w:rPr>
          <w:rStyle w:val="FontStyle42"/>
          <w:rFonts w:asciiTheme="minorHAnsi" w:hAnsiTheme="minorHAnsi" w:cstheme="minorHAnsi"/>
          <w:b/>
          <w:bCs/>
          <w:sz w:val="24"/>
          <w:szCs w:val="24"/>
        </w:rPr>
        <w:t>Osnove povezane s plaćanjem poreza i obveza za mirovinsko</w:t>
      </w:r>
      <w:r w:rsidR="003C78DB">
        <w:rPr>
          <w:rStyle w:val="FontStyle42"/>
          <w:rFonts w:asciiTheme="minorHAnsi" w:hAnsiTheme="minorHAnsi" w:cstheme="minorHAnsi"/>
          <w:b/>
          <w:bCs/>
          <w:sz w:val="24"/>
          <w:szCs w:val="24"/>
        </w:rPr>
        <w:t xml:space="preserve"> </w:t>
      </w:r>
      <w:r w:rsidR="003C78DB" w:rsidRPr="003C78DB">
        <w:rPr>
          <w:rStyle w:val="FontStyle42"/>
          <w:rFonts w:asciiTheme="minorHAnsi" w:hAnsiTheme="minorHAnsi" w:cstheme="minorHAnsi"/>
          <w:b/>
          <w:bCs/>
          <w:sz w:val="24"/>
          <w:szCs w:val="24"/>
        </w:rPr>
        <w:t>i zdravstveno osiguranje</w:t>
      </w:r>
    </w:p>
    <w:p w14:paraId="0B7AD2EC" w14:textId="77777777" w:rsidR="003C78DB" w:rsidRDefault="003C78DB" w:rsidP="003C78DB">
      <w:pPr>
        <w:pStyle w:val="Bezproreda"/>
        <w:ind w:left="0"/>
        <w:jc w:val="both"/>
        <w:rPr>
          <w:rStyle w:val="FontStyle42"/>
          <w:rFonts w:asciiTheme="minorHAnsi" w:hAnsiTheme="minorHAnsi" w:cstheme="minorHAnsi"/>
          <w:b/>
          <w:bCs/>
          <w:sz w:val="24"/>
          <w:szCs w:val="24"/>
        </w:rPr>
      </w:pPr>
    </w:p>
    <w:p w14:paraId="7EAEFF96" w14:textId="19560767" w:rsidR="003C78DB" w:rsidRPr="003C78DB" w:rsidRDefault="003C78DB" w:rsidP="003C78DB">
      <w:pPr>
        <w:pStyle w:val="Bezproreda"/>
        <w:ind w:left="0"/>
        <w:jc w:val="both"/>
        <w:rPr>
          <w:rStyle w:val="FontStyle42"/>
          <w:rFonts w:asciiTheme="minorHAnsi" w:hAnsiTheme="minorHAnsi" w:cstheme="minorHAnsi"/>
          <w:b/>
          <w:bCs/>
          <w:sz w:val="24"/>
          <w:szCs w:val="24"/>
        </w:rPr>
      </w:pPr>
      <w:r w:rsidRPr="003C78DB">
        <w:rPr>
          <w:rStyle w:val="FontStyle42"/>
          <w:rFonts w:asciiTheme="minorHAnsi" w:hAnsiTheme="minorHAnsi" w:cstheme="minorHAnsi"/>
          <w:b/>
          <w:bCs/>
          <w:sz w:val="24"/>
          <w:szCs w:val="24"/>
        </w:rPr>
        <w:t>Članak 252. ZJN-a</w:t>
      </w:r>
    </w:p>
    <w:p w14:paraId="5DE99AD8" w14:textId="77777777" w:rsidR="003C78DB" w:rsidRDefault="003C78DB" w:rsidP="00EB3DA3">
      <w:pPr>
        <w:pStyle w:val="Bezproreda"/>
        <w:ind w:left="0"/>
        <w:jc w:val="both"/>
        <w:rPr>
          <w:rStyle w:val="FontStyle42"/>
          <w:rFonts w:asciiTheme="minorHAnsi" w:hAnsiTheme="minorHAnsi" w:cstheme="minorHAnsi"/>
          <w:sz w:val="24"/>
          <w:szCs w:val="24"/>
        </w:rPr>
      </w:pPr>
    </w:p>
    <w:p w14:paraId="18BF6E7B" w14:textId="077624EF" w:rsidR="00EB3DA3" w:rsidRDefault="001352C4" w:rsidP="00EB3DA3">
      <w:pPr>
        <w:pStyle w:val="Bezproreda"/>
        <w:ind w:left="0"/>
        <w:jc w:val="both"/>
        <w:rPr>
          <w:rStyle w:val="FontStyle41"/>
          <w:rFonts w:asciiTheme="minorHAnsi" w:hAnsiTheme="minorHAnsi" w:cstheme="minorHAnsi"/>
          <w:sz w:val="24"/>
          <w:szCs w:val="24"/>
        </w:rPr>
      </w:pPr>
      <w:r>
        <w:rPr>
          <w:rStyle w:val="FontStyle42"/>
          <w:rFonts w:asciiTheme="minorHAnsi" w:hAnsiTheme="minorHAnsi" w:cstheme="minorHAnsi"/>
          <w:sz w:val="24"/>
          <w:szCs w:val="24"/>
        </w:rPr>
        <w:t xml:space="preserve">(1) </w:t>
      </w:r>
      <w:r w:rsidR="00EB3DA3" w:rsidRPr="00EB3DA3">
        <w:rPr>
          <w:rStyle w:val="FontStyle42"/>
          <w:rFonts w:asciiTheme="minorHAnsi" w:hAnsiTheme="minorHAnsi" w:cstheme="minorHAnsi"/>
          <w:sz w:val="24"/>
          <w:szCs w:val="24"/>
        </w:rPr>
        <w:t xml:space="preserve">Naručitelj će isključiti ponuditelja iz postupka nabave ako utvrdi da ponuditelj </w:t>
      </w:r>
      <w:r w:rsidR="00EB3DA3" w:rsidRPr="00EB3DA3">
        <w:rPr>
          <w:rStyle w:val="FontStyle41"/>
          <w:rFonts w:asciiTheme="minorHAnsi" w:hAnsiTheme="minorHAnsi" w:cstheme="minorHAnsi"/>
          <w:sz w:val="24"/>
          <w:szCs w:val="24"/>
        </w:rPr>
        <w:t>nije ispunio obveze plaćanja dospjelih poreznih obveza i obveza za mirovinsko i zdravstveno osiguranje:</w:t>
      </w:r>
    </w:p>
    <w:p w14:paraId="50F90D3C" w14:textId="77777777" w:rsidR="00135B89" w:rsidRPr="00EB3DA3" w:rsidRDefault="00135B89" w:rsidP="00EB3DA3">
      <w:pPr>
        <w:pStyle w:val="Bezproreda"/>
        <w:ind w:left="0"/>
        <w:jc w:val="both"/>
        <w:rPr>
          <w:rStyle w:val="FontStyle41"/>
          <w:rFonts w:asciiTheme="minorHAnsi" w:hAnsiTheme="minorHAnsi" w:cstheme="minorHAnsi"/>
          <w:b w:val="0"/>
          <w:sz w:val="24"/>
          <w:szCs w:val="24"/>
        </w:rPr>
      </w:pPr>
    </w:p>
    <w:p w14:paraId="02FE22CE" w14:textId="5B17560E"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01A5DE8B" w14:textId="77777777" w:rsidR="00135B89" w:rsidRPr="00EB3DA3" w:rsidRDefault="00135B89" w:rsidP="00EB3DA3">
      <w:pPr>
        <w:pStyle w:val="Bezproreda"/>
        <w:ind w:left="0"/>
        <w:jc w:val="both"/>
        <w:rPr>
          <w:rStyle w:val="FontStyle42"/>
          <w:rFonts w:asciiTheme="minorHAnsi" w:hAnsiTheme="minorHAnsi" w:cstheme="minorHAnsi"/>
          <w:sz w:val="24"/>
          <w:szCs w:val="24"/>
        </w:rPr>
      </w:pPr>
    </w:p>
    <w:p w14:paraId="12235033" w14:textId="44E75C4F"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p>
    <w:p w14:paraId="2884FA8D" w14:textId="77777777" w:rsidR="003C78DB" w:rsidRDefault="003C78DB" w:rsidP="00EB3DA3">
      <w:pPr>
        <w:pStyle w:val="Bezproreda"/>
        <w:ind w:left="0"/>
        <w:jc w:val="both"/>
        <w:rPr>
          <w:rStyle w:val="FontStyle42"/>
          <w:rFonts w:asciiTheme="minorHAnsi" w:hAnsiTheme="minorHAnsi" w:cstheme="minorHAnsi"/>
          <w:sz w:val="24"/>
          <w:szCs w:val="24"/>
        </w:rPr>
      </w:pPr>
    </w:p>
    <w:p w14:paraId="1FDCAA08" w14:textId="138C6819" w:rsidR="001352C4" w:rsidRPr="00C876F0" w:rsidRDefault="001352C4" w:rsidP="001352C4">
      <w:pPr>
        <w:pStyle w:val="Bezproreda"/>
        <w:ind w:left="0"/>
        <w:jc w:val="both"/>
        <w:rPr>
          <w:rFonts w:asciiTheme="minorHAnsi" w:hAnsiTheme="minorHAnsi" w:cstheme="minorHAnsi"/>
          <w:color w:val="000000"/>
          <w:sz w:val="24"/>
          <w:szCs w:val="24"/>
        </w:rPr>
      </w:pPr>
      <w:r w:rsidRPr="00C876F0">
        <w:rPr>
          <w:rFonts w:asciiTheme="minorHAnsi" w:hAnsiTheme="minorHAnsi" w:cstheme="minorHAnsi"/>
          <w:color w:val="000000"/>
          <w:sz w:val="24"/>
          <w:szCs w:val="24"/>
        </w:rPr>
        <w:t>(2) Naručitelj će prije isključenja gospodarskog subjekta kod kojeg je ostvarena osnova za isključenje iz stavka 1. ove točke zatražiti od gospodarskog subjekta da u primjerenom roku, ne kraćem od pet dana, ispuni obveze plaćanja dospjelih poreznih obveza i obveza za mirovinsko i zdravstveno osiguranje koje su jednake ili veće od 1.000,00 eura.</w:t>
      </w:r>
    </w:p>
    <w:p w14:paraId="538344A5" w14:textId="77777777" w:rsidR="001352C4" w:rsidRPr="00C876F0" w:rsidRDefault="001352C4" w:rsidP="001352C4">
      <w:pPr>
        <w:pStyle w:val="Bezproreda"/>
        <w:ind w:left="0"/>
        <w:jc w:val="both"/>
        <w:rPr>
          <w:rFonts w:asciiTheme="minorHAnsi" w:hAnsiTheme="minorHAnsi" w:cstheme="minorHAnsi"/>
          <w:color w:val="000000"/>
          <w:sz w:val="24"/>
          <w:szCs w:val="24"/>
        </w:rPr>
      </w:pPr>
    </w:p>
    <w:p w14:paraId="6F73C4DA" w14:textId="609CFB0D" w:rsidR="001352C4" w:rsidRPr="00C876F0" w:rsidRDefault="001352C4" w:rsidP="001352C4">
      <w:pPr>
        <w:pStyle w:val="Bezproreda"/>
        <w:ind w:left="0"/>
        <w:jc w:val="both"/>
        <w:rPr>
          <w:rFonts w:asciiTheme="minorHAnsi" w:hAnsiTheme="minorHAnsi" w:cstheme="minorHAnsi"/>
          <w:color w:val="000000"/>
          <w:sz w:val="24"/>
          <w:szCs w:val="24"/>
        </w:rPr>
      </w:pPr>
      <w:r w:rsidRPr="00C876F0">
        <w:rPr>
          <w:rFonts w:asciiTheme="minorHAnsi" w:hAnsiTheme="minorHAnsi" w:cstheme="minorHAnsi"/>
          <w:color w:val="000000"/>
          <w:sz w:val="24"/>
          <w:szCs w:val="24"/>
        </w:rPr>
        <w:lastRenderedPageBreak/>
        <w:t>(3) Iznimno od stavka 1. ove točke, naručitelj neće isključiti gospodarskog subjekta iz postupka nabave:</w:t>
      </w:r>
    </w:p>
    <w:p w14:paraId="4F0D3D3F" w14:textId="77777777" w:rsidR="001352C4" w:rsidRPr="00C876F0" w:rsidRDefault="001352C4" w:rsidP="001352C4">
      <w:pPr>
        <w:pStyle w:val="Bezproreda"/>
        <w:ind w:left="0"/>
        <w:jc w:val="both"/>
        <w:rPr>
          <w:rFonts w:asciiTheme="minorHAnsi" w:hAnsiTheme="minorHAnsi" w:cstheme="minorHAnsi"/>
          <w:color w:val="000000"/>
          <w:sz w:val="24"/>
          <w:szCs w:val="24"/>
        </w:rPr>
      </w:pPr>
    </w:p>
    <w:p w14:paraId="4753D821" w14:textId="4B4D585E" w:rsidR="001352C4" w:rsidRPr="00C876F0" w:rsidRDefault="001352C4" w:rsidP="001352C4">
      <w:pPr>
        <w:pStyle w:val="Bezproreda"/>
        <w:ind w:left="0"/>
        <w:jc w:val="both"/>
        <w:rPr>
          <w:rFonts w:asciiTheme="minorHAnsi" w:hAnsiTheme="minorHAnsi" w:cstheme="minorHAnsi"/>
          <w:color w:val="000000"/>
          <w:sz w:val="24"/>
          <w:szCs w:val="24"/>
        </w:rPr>
      </w:pPr>
      <w:r w:rsidRPr="00C876F0">
        <w:rPr>
          <w:rFonts w:asciiTheme="minorHAnsi" w:hAnsiTheme="minorHAnsi" w:cstheme="minorHAnsi"/>
          <w:color w:val="000000"/>
          <w:sz w:val="24"/>
          <w:szCs w:val="24"/>
        </w:rPr>
        <w:t>1. ako ispuni obveze plaćanja dospjelih poreznih obveza i obveza za mirovinsko i zdravstveno osiguranje sukladno stavku 2. ove točke</w:t>
      </w:r>
    </w:p>
    <w:p w14:paraId="573C4A32" w14:textId="77777777" w:rsidR="001352C4" w:rsidRPr="00C876F0" w:rsidRDefault="001352C4" w:rsidP="001352C4">
      <w:pPr>
        <w:pStyle w:val="Bezproreda"/>
        <w:ind w:left="0"/>
        <w:jc w:val="both"/>
        <w:rPr>
          <w:rFonts w:asciiTheme="minorHAnsi" w:hAnsiTheme="minorHAnsi" w:cstheme="minorHAnsi"/>
          <w:color w:val="000000"/>
          <w:sz w:val="24"/>
          <w:szCs w:val="24"/>
        </w:rPr>
      </w:pPr>
    </w:p>
    <w:p w14:paraId="76974A6B" w14:textId="066B2377" w:rsidR="001352C4" w:rsidRPr="00C876F0" w:rsidRDefault="001352C4" w:rsidP="001352C4">
      <w:pPr>
        <w:pStyle w:val="Bezproreda"/>
        <w:ind w:left="0"/>
        <w:jc w:val="both"/>
        <w:rPr>
          <w:rFonts w:asciiTheme="minorHAnsi" w:hAnsiTheme="minorHAnsi" w:cstheme="minorHAnsi"/>
          <w:color w:val="000000"/>
          <w:sz w:val="24"/>
          <w:szCs w:val="24"/>
        </w:rPr>
      </w:pPr>
      <w:r w:rsidRPr="00C876F0">
        <w:rPr>
          <w:rFonts w:asciiTheme="minorHAnsi" w:hAnsiTheme="minorHAnsi" w:cstheme="minorHAnsi"/>
          <w:color w:val="000000"/>
          <w:sz w:val="24"/>
          <w:szCs w:val="24"/>
        </w:rPr>
        <w:t>2. ako su obveze plaćanja dospjelih poreznih obveza i obveza za mirovinsko i zdravstveno osiguranje manje od 1.000,00 eura ili</w:t>
      </w:r>
    </w:p>
    <w:p w14:paraId="1C55109D" w14:textId="77777777" w:rsidR="001352C4" w:rsidRPr="00C876F0" w:rsidRDefault="001352C4" w:rsidP="001352C4">
      <w:pPr>
        <w:pStyle w:val="Bezproreda"/>
        <w:ind w:left="0"/>
        <w:jc w:val="both"/>
        <w:rPr>
          <w:rFonts w:asciiTheme="minorHAnsi" w:hAnsiTheme="minorHAnsi" w:cstheme="minorHAnsi"/>
          <w:color w:val="000000"/>
          <w:sz w:val="24"/>
          <w:szCs w:val="24"/>
        </w:rPr>
      </w:pPr>
    </w:p>
    <w:p w14:paraId="49CABC6A" w14:textId="49F37825" w:rsidR="00D34349" w:rsidRDefault="001352C4" w:rsidP="001352C4">
      <w:pPr>
        <w:pStyle w:val="Bezproreda"/>
        <w:ind w:left="0"/>
        <w:jc w:val="both"/>
        <w:rPr>
          <w:rFonts w:asciiTheme="minorHAnsi" w:hAnsiTheme="minorHAnsi" w:cstheme="minorHAnsi"/>
          <w:color w:val="000000"/>
          <w:sz w:val="24"/>
          <w:szCs w:val="24"/>
        </w:rPr>
      </w:pPr>
      <w:r w:rsidRPr="00C876F0">
        <w:rPr>
          <w:rFonts w:asciiTheme="minorHAnsi" w:hAnsiTheme="minorHAnsi" w:cstheme="minorHAnsi"/>
          <w:color w:val="000000"/>
          <w:sz w:val="24"/>
          <w:szCs w:val="24"/>
        </w:rPr>
        <w:t>3. ako mu sukladno posebnom propisu plaćanje obveza nije dopušteno ili mu je odobrena odgoda plaćanja.</w:t>
      </w:r>
    </w:p>
    <w:p w14:paraId="5519473A" w14:textId="77777777" w:rsidR="001352C4" w:rsidRDefault="001352C4" w:rsidP="001352C4">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FCBF95B" w14:textId="77777777" w:rsidR="003C78DB" w:rsidRDefault="003C78DB" w:rsidP="00D34349">
      <w:pPr>
        <w:pStyle w:val="Bezproreda"/>
        <w:ind w:left="0"/>
        <w:jc w:val="both"/>
        <w:rPr>
          <w:rFonts w:asciiTheme="minorHAnsi" w:hAnsiTheme="minorHAnsi" w:cstheme="minorHAnsi"/>
          <w:sz w:val="24"/>
          <w:szCs w:val="24"/>
        </w:rPr>
      </w:pPr>
    </w:p>
    <w:p w14:paraId="10EF3B77" w14:textId="4BF50FEF" w:rsidR="00D34349"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bookmarkEnd w:id="17"/>
    </w:p>
    <w:p w14:paraId="0900A169" w14:textId="77777777" w:rsidR="003C78DB" w:rsidRPr="00EB3DA3" w:rsidRDefault="003C78DB" w:rsidP="00D34349">
      <w:pPr>
        <w:pStyle w:val="Bezproreda"/>
        <w:ind w:left="0"/>
        <w:jc w:val="both"/>
        <w:rPr>
          <w:rFonts w:asciiTheme="minorHAnsi" w:hAnsiTheme="minorHAnsi" w:cstheme="minorHAnsi"/>
          <w:sz w:val="24"/>
          <w:szCs w:val="24"/>
        </w:rPr>
      </w:pPr>
    </w:p>
    <w:p w14:paraId="44C8FCF4" w14:textId="5DDE9FAD" w:rsidR="00D34349" w:rsidRPr="00BA60E9" w:rsidRDefault="00D34349" w:rsidP="00D34349">
      <w:pPr>
        <w:pStyle w:val="Bezproreda"/>
        <w:ind w:left="0"/>
        <w:jc w:val="both"/>
        <w:rPr>
          <w:rFonts w:asciiTheme="minorHAnsi" w:hAnsiTheme="minorHAnsi" w:cstheme="minorHAnsi"/>
          <w:sz w:val="24"/>
          <w:szCs w:val="24"/>
        </w:rPr>
      </w:pPr>
      <w:r w:rsidRPr="00BA60E9">
        <w:rPr>
          <w:rFonts w:asciiTheme="minorHAnsi" w:hAnsiTheme="minorHAnsi" w:cstheme="minorHAnsi"/>
          <w:sz w:val="24"/>
          <w:szCs w:val="24"/>
        </w:rPr>
        <w:t xml:space="preserve">1. </w:t>
      </w:r>
      <w:r w:rsidR="00E21017" w:rsidRPr="00BA60E9">
        <w:rPr>
          <w:rFonts w:asciiTheme="minorHAnsi" w:hAnsiTheme="minorHAnsi" w:cstheme="minorHAnsi"/>
          <w:sz w:val="24"/>
          <w:szCs w:val="24"/>
        </w:rPr>
        <w:t>potvrdu porezne uprave ili drugog nadležnog tijela u državi poslovnog nastana gospodarskog subjekta kojom se dokazuje da ne postoje osnove za isključenje iz članka 252. stavka 1. ZJN 2016</w:t>
      </w:r>
    </w:p>
    <w:p w14:paraId="2DC2DF29" w14:textId="77777777" w:rsidR="00CE55EB" w:rsidRPr="00BA60E9" w:rsidRDefault="00CE55EB" w:rsidP="00D34349">
      <w:pPr>
        <w:pStyle w:val="Bezproreda"/>
        <w:ind w:left="0"/>
        <w:jc w:val="both"/>
        <w:rPr>
          <w:rFonts w:asciiTheme="minorHAnsi" w:eastAsia="Arial Narrow" w:hAnsiTheme="minorHAnsi" w:cstheme="minorHAnsi"/>
          <w:sz w:val="24"/>
          <w:szCs w:val="24"/>
        </w:rPr>
      </w:pPr>
    </w:p>
    <w:p w14:paraId="626C8ADA" w14:textId="24AA8EB7" w:rsidR="009E2B9D" w:rsidRDefault="00D34349" w:rsidP="00E21017">
      <w:pPr>
        <w:pStyle w:val="Bezproreda"/>
        <w:ind w:left="0"/>
        <w:jc w:val="both"/>
        <w:rPr>
          <w:rFonts w:asciiTheme="minorHAnsi" w:eastAsia="Arial Narrow" w:hAnsiTheme="minorHAnsi" w:cstheme="minorHAnsi"/>
          <w:sz w:val="24"/>
          <w:szCs w:val="24"/>
        </w:rPr>
      </w:pPr>
      <w:r w:rsidRPr="00BA60E9">
        <w:rPr>
          <w:rFonts w:asciiTheme="minorHAnsi" w:eastAsia="Arial Narrow" w:hAnsiTheme="minorHAnsi" w:cstheme="minorHAnsi"/>
          <w:sz w:val="24"/>
          <w:szCs w:val="24"/>
        </w:rPr>
        <w:t xml:space="preserve">2. </w:t>
      </w:r>
      <w:bookmarkStart w:id="18" w:name="_Toc390839651"/>
      <w:r w:rsidR="00E21017" w:rsidRPr="00BA60E9">
        <w:rPr>
          <w:rFonts w:asciiTheme="minorHAnsi" w:eastAsia="Arial Narrow" w:hAnsiTheme="minorHAnsi" w:cstheme="minorHAnsi"/>
          <w:sz w:val="24"/>
          <w:szCs w:val="24"/>
        </w:rPr>
        <w:t>ako se u državi poslovnog nastana gospodarskog subjekta ne izdaju prethodno navedeni dokumenti ili ako ne obuhvaćaju sve okolnosti iz članka 252. stavka 1. ZJN 2016, oni mogu biti zamijenjeni izjavom pod prisegom ili, ako izjava pod prisegom prema pravu dotične države ne postoji, izjavom davatelja s ovjerenim potpisom kod nadležne sudske ili upravne vlasti, javnog bilježnika ili strukovnog ili trgovinskog tijela.</w:t>
      </w:r>
    </w:p>
    <w:p w14:paraId="7A52550F" w14:textId="77777777" w:rsidR="00583F26" w:rsidRDefault="00583F26" w:rsidP="00E21017">
      <w:pPr>
        <w:pStyle w:val="Bezproreda"/>
        <w:ind w:left="0"/>
        <w:jc w:val="both"/>
        <w:rPr>
          <w:rFonts w:asciiTheme="minorHAnsi" w:eastAsia="Arial Narrow" w:hAnsiTheme="minorHAnsi" w:cstheme="minorHAnsi"/>
          <w:sz w:val="24"/>
          <w:szCs w:val="24"/>
        </w:rPr>
      </w:pPr>
    </w:p>
    <w:p w14:paraId="6DCC2250" w14:textId="7A9B59BB" w:rsidR="00583F26" w:rsidRDefault="00583F26" w:rsidP="00583F26">
      <w:pPr>
        <w:pStyle w:val="Bezproreda"/>
        <w:ind w:left="0"/>
        <w:jc w:val="both"/>
        <w:rPr>
          <w:rFonts w:asciiTheme="minorHAnsi" w:eastAsia="Arial Narrow" w:hAnsiTheme="minorHAnsi" w:cstheme="minorHAnsi"/>
          <w:b/>
          <w:bCs/>
          <w:sz w:val="24"/>
          <w:szCs w:val="24"/>
        </w:rPr>
      </w:pPr>
      <w:r w:rsidRPr="00583F26">
        <w:rPr>
          <w:rFonts w:asciiTheme="minorHAnsi" w:eastAsia="Arial Narrow" w:hAnsiTheme="minorHAnsi" w:cstheme="minorHAnsi"/>
          <w:b/>
          <w:bCs/>
          <w:sz w:val="24"/>
          <w:szCs w:val="24"/>
        </w:rPr>
        <w:t>13.2.4.</w:t>
      </w:r>
      <w:r>
        <w:rPr>
          <w:rFonts w:asciiTheme="minorHAnsi" w:eastAsia="Arial Narrow" w:hAnsiTheme="minorHAnsi" w:cstheme="minorHAnsi"/>
          <w:b/>
          <w:bCs/>
          <w:sz w:val="24"/>
          <w:szCs w:val="24"/>
        </w:rPr>
        <w:t xml:space="preserve"> </w:t>
      </w:r>
      <w:r w:rsidRPr="00583F26">
        <w:rPr>
          <w:rFonts w:asciiTheme="minorHAnsi" w:eastAsia="Arial Narrow" w:hAnsiTheme="minorHAnsi" w:cstheme="minorHAnsi"/>
          <w:b/>
          <w:bCs/>
          <w:sz w:val="24"/>
          <w:szCs w:val="24"/>
        </w:rPr>
        <w:t>Mjere koje je gospodarski subjekt poduzeo vezano uz</w:t>
      </w:r>
      <w:r>
        <w:rPr>
          <w:rFonts w:asciiTheme="minorHAnsi" w:eastAsia="Arial Narrow" w:hAnsiTheme="minorHAnsi" w:cstheme="minorHAnsi"/>
          <w:b/>
          <w:bCs/>
          <w:sz w:val="24"/>
          <w:szCs w:val="24"/>
        </w:rPr>
        <w:t xml:space="preserve"> </w:t>
      </w:r>
      <w:r w:rsidRPr="00583F26">
        <w:rPr>
          <w:rFonts w:asciiTheme="minorHAnsi" w:eastAsia="Arial Narrow" w:hAnsiTheme="minorHAnsi" w:cstheme="minorHAnsi"/>
          <w:b/>
          <w:bCs/>
          <w:sz w:val="24"/>
          <w:szCs w:val="24"/>
        </w:rPr>
        <w:t>razloge za isključenje</w:t>
      </w:r>
    </w:p>
    <w:p w14:paraId="652ABBB8" w14:textId="77777777" w:rsidR="00583F26" w:rsidRDefault="00583F26" w:rsidP="00E21017">
      <w:pPr>
        <w:pStyle w:val="Bezproreda"/>
        <w:ind w:left="0"/>
        <w:jc w:val="both"/>
        <w:rPr>
          <w:rFonts w:asciiTheme="minorHAnsi" w:eastAsia="Arial Narrow" w:hAnsiTheme="minorHAnsi" w:cstheme="minorHAnsi"/>
          <w:b/>
          <w:bCs/>
          <w:sz w:val="24"/>
          <w:szCs w:val="24"/>
        </w:rPr>
      </w:pPr>
    </w:p>
    <w:p w14:paraId="56D658A9" w14:textId="00164EDE" w:rsidR="00583F26" w:rsidRPr="004E70B3" w:rsidRDefault="00583F26" w:rsidP="00E21017">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Iznimno, javni naručitelj može odustati od isključenja gospodarskog subjekta kod kojeg je ostvarena osnova za isključenje iz članaka 251. i 252. ZJN 2016 zbog bitnih zahtjeva koji se odnose na javni interes kao što je javno zdravlje ili zaštita okoliša.</w:t>
      </w:r>
    </w:p>
    <w:p w14:paraId="6A51CDA1" w14:textId="77777777" w:rsidR="00583F26" w:rsidRPr="004E70B3" w:rsidRDefault="00583F26" w:rsidP="00E21017">
      <w:pPr>
        <w:pStyle w:val="Bezproreda"/>
        <w:ind w:left="0"/>
        <w:jc w:val="both"/>
        <w:rPr>
          <w:rFonts w:asciiTheme="minorHAnsi" w:eastAsia="Arial Narrow" w:hAnsiTheme="minorHAnsi" w:cstheme="minorHAnsi"/>
          <w:sz w:val="24"/>
          <w:szCs w:val="24"/>
        </w:rPr>
      </w:pPr>
    </w:p>
    <w:p w14:paraId="31A14369" w14:textId="28BCAD08"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 xml:space="preserve">Sukladno članku 255. ZJN 2016, gospodarski subjekt kod kojeg su ostvarene osnove za isključenje iz ove Dokumentacije, ne uključujući </w:t>
      </w:r>
      <w:r w:rsidR="004E70B3" w:rsidRPr="004E70B3">
        <w:rPr>
          <w:rFonts w:asciiTheme="minorHAnsi" w:eastAsia="Arial Narrow" w:hAnsiTheme="minorHAnsi" w:cstheme="minorHAnsi"/>
          <w:sz w:val="24"/>
          <w:szCs w:val="24"/>
        </w:rPr>
        <w:t>o</w:t>
      </w:r>
      <w:r w:rsidRPr="004E70B3">
        <w:rPr>
          <w:rFonts w:asciiTheme="minorHAnsi" w:eastAsia="Arial Narrow" w:hAnsiTheme="minorHAnsi" w:cstheme="minorHAnsi"/>
          <w:sz w:val="24"/>
          <w:szCs w:val="24"/>
        </w:rPr>
        <w:t>snove povezane s plaćanjem poreza i obveza za mirovinsko i zdravstveno osiguranje, može naručitelju dostaviti dokaze o mjerama koje je poduzeo kako bi dokazao svoju pouzdanost bez obzira na postojanje relevantne osnove za isključenje.</w:t>
      </w:r>
    </w:p>
    <w:p w14:paraId="2573023C" w14:textId="77777777" w:rsidR="00583F26" w:rsidRPr="004E70B3" w:rsidRDefault="00583F26" w:rsidP="00583F26">
      <w:pPr>
        <w:pStyle w:val="Bezproreda"/>
        <w:ind w:left="0"/>
        <w:jc w:val="both"/>
        <w:rPr>
          <w:rFonts w:asciiTheme="minorHAnsi" w:eastAsia="Arial Narrow" w:hAnsiTheme="minorHAnsi" w:cstheme="minorHAnsi"/>
          <w:sz w:val="24"/>
          <w:szCs w:val="24"/>
        </w:rPr>
      </w:pPr>
    </w:p>
    <w:p w14:paraId="12A3D216" w14:textId="581E8221"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Poduzimanje mjera gospodarski subjekt dokazuje:</w:t>
      </w:r>
    </w:p>
    <w:p w14:paraId="1B722AC5" w14:textId="77777777" w:rsidR="00583F26" w:rsidRPr="004E70B3" w:rsidRDefault="00583F26" w:rsidP="00583F26">
      <w:pPr>
        <w:pStyle w:val="Bezproreda"/>
        <w:ind w:left="0"/>
        <w:jc w:val="both"/>
        <w:rPr>
          <w:rFonts w:asciiTheme="minorHAnsi" w:eastAsia="Arial Narrow" w:hAnsiTheme="minorHAnsi" w:cstheme="minorHAnsi"/>
          <w:sz w:val="24"/>
          <w:szCs w:val="24"/>
        </w:rPr>
      </w:pPr>
    </w:p>
    <w:p w14:paraId="15C52BFD" w14:textId="7869C992"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 plaćanjem naknade štete ili poduzimanjem drugih odgovarajućih mjera u cilju plaćanja naknade štete prouzročene kaznenim djelom ili propustom,</w:t>
      </w:r>
    </w:p>
    <w:p w14:paraId="3E7426F7" w14:textId="40EBFB10"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lastRenderedPageBreak/>
        <w:t>• aktivnom suradnjom s nadležnim istražnim tijelima radi potpunog razjašnjenja činjenica i okolnosti u vezi s kaznenim djelom ili propustom,</w:t>
      </w:r>
    </w:p>
    <w:p w14:paraId="03347569" w14:textId="2C0AD289"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 odgovarajućim tehničkim, organizacijskim i kadrovskim mjerama radi sprječavanja daljnjih kaznenih djela ili propusta.</w:t>
      </w:r>
    </w:p>
    <w:p w14:paraId="29953875" w14:textId="77777777" w:rsidR="00583F26" w:rsidRPr="004E70B3" w:rsidRDefault="00583F26" w:rsidP="00583F26">
      <w:pPr>
        <w:pStyle w:val="Bezproreda"/>
        <w:ind w:left="0"/>
        <w:jc w:val="both"/>
        <w:rPr>
          <w:rFonts w:asciiTheme="minorHAnsi" w:eastAsia="Arial Narrow" w:hAnsiTheme="minorHAnsi" w:cstheme="minorHAnsi"/>
          <w:sz w:val="24"/>
          <w:szCs w:val="24"/>
        </w:rPr>
      </w:pPr>
    </w:p>
    <w:p w14:paraId="346D2D7E" w14:textId="0F983A80"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Mjere koje je poduzeo gospodarski subjekt ocjenjuju se uzimajući u obzir težinu i posebne okolnosti kaznenog djela ili propusta te je obvezan obrazložiti razloge prihvaćanja ili neprihvaćanja mjera.</w:t>
      </w:r>
    </w:p>
    <w:p w14:paraId="16B00493" w14:textId="77777777" w:rsidR="00583F26" w:rsidRPr="004E70B3" w:rsidRDefault="00583F26" w:rsidP="00583F26">
      <w:pPr>
        <w:pStyle w:val="Bezproreda"/>
        <w:ind w:left="0"/>
        <w:jc w:val="both"/>
        <w:rPr>
          <w:rFonts w:asciiTheme="minorHAnsi" w:eastAsia="Arial Narrow" w:hAnsiTheme="minorHAnsi" w:cstheme="minorHAnsi"/>
          <w:sz w:val="24"/>
          <w:szCs w:val="24"/>
        </w:rPr>
      </w:pPr>
    </w:p>
    <w:p w14:paraId="7FE35949" w14:textId="606C3E6E" w:rsidR="00583F26" w:rsidRPr="004E70B3"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Naručitelj neće isključiti gospodarskog subjekta iz postupka javne nabave ako je ocijenjeno da su poduzete mjere primjerene.</w:t>
      </w:r>
    </w:p>
    <w:p w14:paraId="33A3B192" w14:textId="77777777" w:rsidR="00583F26" w:rsidRPr="004E70B3" w:rsidRDefault="00583F26" w:rsidP="00583F26">
      <w:pPr>
        <w:pStyle w:val="Bezproreda"/>
        <w:ind w:left="0"/>
        <w:jc w:val="both"/>
        <w:rPr>
          <w:rFonts w:asciiTheme="minorHAnsi" w:eastAsia="Arial Narrow" w:hAnsiTheme="minorHAnsi" w:cstheme="minorHAnsi"/>
          <w:sz w:val="24"/>
          <w:szCs w:val="24"/>
        </w:rPr>
      </w:pPr>
    </w:p>
    <w:p w14:paraId="4C5008F7" w14:textId="7E0AF728" w:rsidR="00583F26" w:rsidRPr="00583F26" w:rsidRDefault="00583F26" w:rsidP="00583F26">
      <w:pPr>
        <w:pStyle w:val="Bezproreda"/>
        <w:ind w:left="0"/>
        <w:jc w:val="both"/>
        <w:rPr>
          <w:rFonts w:asciiTheme="minorHAnsi" w:eastAsia="Arial Narrow" w:hAnsiTheme="minorHAnsi" w:cstheme="minorHAnsi"/>
          <w:sz w:val="24"/>
          <w:szCs w:val="24"/>
        </w:rPr>
      </w:pPr>
      <w:r w:rsidRPr="004E70B3">
        <w:rPr>
          <w:rFonts w:asciiTheme="minorHAnsi" w:eastAsia="Arial Narrow" w:hAnsiTheme="minorHAnsi" w:cstheme="minorHAnsi"/>
          <w:sz w:val="24"/>
          <w:szCs w:val="24"/>
        </w:rPr>
        <w:t>Gospodarski subjekt kojem je pravomoćnom presudom određena zabrana sudjelovanja u postupcima javne nabave ili postupcima davanja koncesija na određeno vrijeme nema pravo korištenja ove mogućnosti do isteka roka zabrane u državi u kojoj je presuda na snazi.</w:t>
      </w:r>
    </w:p>
    <w:p w14:paraId="51542C3F" w14:textId="77777777" w:rsidR="00E21017" w:rsidRDefault="00E21017" w:rsidP="00E21017">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w:t>
      </w:r>
      <w:r w:rsidRPr="00392001">
        <w:rPr>
          <w:rFonts w:asciiTheme="minorHAnsi" w:hAnsiTheme="minorHAnsi" w:cstheme="minorHAnsi"/>
          <w:sz w:val="24"/>
          <w:szCs w:val="24"/>
        </w:rPr>
        <w:t>strukovnog ili</w:t>
      </w:r>
      <w:r w:rsidRPr="00EB3DA3">
        <w:rPr>
          <w:rFonts w:asciiTheme="minorHAnsi" w:hAnsiTheme="minorHAnsi" w:cstheme="minorHAnsi"/>
          <w:sz w:val="24"/>
          <w:szCs w:val="24"/>
        </w:rPr>
        <w:t xml:space="preserve">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57495BAB" w14:textId="77777777" w:rsidR="005B5080" w:rsidRPr="00135B89" w:rsidRDefault="00D34349" w:rsidP="005B5080">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bookmarkStart w:id="19" w:name="_Toc390839656"/>
    </w:p>
    <w:p w14:paraId="0CC4613A" w14:textId="77777777" w:rsidR="00135B89" w:rsidRPr="00DE2D12" w:rsidRDefault="00135B89" w:rsidP="00135B89">
      <w:pPr>
        <w:pStyle w:val="Bezproreda"/>
        <w:ind w:left="720"/>
        <w:jc w:val="both"/>
        <w:rPr>
          <w:rFonts w:asciiTheme="minorHAnsi" w:eastAsia="Arial Narrow" w:hAnsiTheme="minorHAnsi" w:cstheme="minorHAnsi"/>
          <w:spacing w:val="-4"/>
          <w:sz w:val="24"/>
          <w:szCs w:val="24"/>
        </w:rPr>
      </w:pPr>
    </w:p>
    <w:p w14:paraId="0943805C" w14:textId="7777777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0A72A7CE" w14:textId="77777777" w:rsidR="00CE55EB" w:rsidRDefault="00CE55EB" w:rsidP="00CE55EB">
      <w:pPr>
        <w:pStyle w:val="Bezproreda"/>
        <w:ind w:left="360"/>
        <w:jc w:val="both"/>
        <w:rPr>
          <w:rFonts w:asciiTheme="minorHAnsi" w:hAnsiTheme="minorHAnsi" w:cstheme="minorHAnsi"/>
          <w:sz w:val="24"/>
          <w:szCs w:val="24"/>
        </w:rPr>
      </w:pPr>
    </w:p>
    <w:p w14:paraId="7DA009C8" w14:textId="28718207" w:rsidR="00CE55EB" w:rsidRDefault="00CE55EB" w:rsidP="00135B89">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Dokumenti kojima ponuditelj dokazuje </w:t>
      </w:r>
      <w:r w:rsidR="00135B89">
        <w:rPr>
          <w:rFonts w:asciiTheme="minorHAnsi" w:hAnsiTheme="minorHAnsi" w:cstheme="minorHAnsi"/>
          <w:sz w:val="24"/>
          <w:szCs w:val="24"/>
        </w:rPr>
        <w:t>sposobnost za obavljanje profesionalne djelatnosti</w:t>
      </w:r>
      <w:r>
        <w:rPr>
          <w:rFonts w:asciiTheme="minorHAnsi" w:hAnsiTheme="minorHAnsi" w:cstheme="minorHAnsi"/>
          <w:sz w:val="24"/>
          <w:szCs w:val="24"/>
        </w:rPr>
        <w:t>:</w:t>
      </w:r>
    </w:p>
    <w:p w14:paraId="2C4E1016" w14:textId="77777777" w:rsidR="00CE55EB" w:rsidRDefault="00CE55EB" w:rsidP="00CE55EB">
      <w:pPr>
        <w:pStyle w:val="Bezproreda"/>
        <w:ind w:left="360"/>
        <w:jc w:val="both"/>
        <w:rPr>
          <w:rFonts w:asciiTheme="minorHAnsi" w:hAnsiTheme="minorHAnsi" w:cstheme="minorHAnsi"/>
          <w:sz w:val="24"/>
          <w:szCs w:val="24"/>
        </w:rPr>
      </w:pPr>
    </w:p>
    <w:p w14:paraId="7FA43EFB" w14:textId="5F11B816" w:rsidR="00CE55EB" w:rsidRDefault="00CE55EB" w:rsidP="00CE55EB">
      <w:pPr>
        <w:pStyle w:val="Bezproreda"/>
        <w:numPr>
          <w:ilvl w:val="0"/>
          <w:numId w:val="12"/>
        </w:numPr>
        <w:jc w:val="both"/>
        <w:rPr>
          <w:rFonts w:asciiTheme="minorHAnsi" w:hAnsiTheme="minorHAnsi" w:cstheme="minorHAnsi"/>
          <w:sz w:val="24"/>
          <w:szCs w:val="24"/>
        </w:rPr>
      </w:pPr>
      <w:r>
        <w:rPr>
          <w:rFonts w:asciiTheme="minorHAnsi" w:hAnsiTheme="minorHAnsi" w:cstheme="minorHAnsi"/>
          <w:sz w:val="24"/>
          <w:szCs w:val="24"/>
        </w:rPr>
        <w:t>Izvadak iz sudskog, obrtnog</w:t>
      </w:r>
      <w:r w:rsidR="00BB10D6">
        <w:rPr>
          <w:rFonts w:asciiTheme="minorHAnsi" w:hAnsiTheme="minorHAnsi" w:cstheme="minorHAnsi"/>
          <w:sz w:val="24"/>
          <w:szCs w:val="24"/>
        </w:rPr>
        <w:t>, strukovnog</w:t>
      </w:r>
      <w:r>
        <w:rPr>
          <w:rFonts w:asciiTheme="minorHAnsi" w:hAnsiTheme="minorHAnsi" w:cstheme="minorHAnsi"/>
          <w:sz w:val="24"/>
          <w:szCs w:val="24"/>
        </w:rPr>
        <w:t xml:space="preserve"> ili drugog odgovarajućeg registra koji se vodi u državi članici njegova poslovnog nastana.</w:t>
      </w:r>
    </w:p>
    <w:p w14:paraId="49BB2A6D" w14:textId="77777777" w:rsidR="000952BB" w:rsidRDefault="000952BB" w:rsidP="000952BB">
      <w:pPr>
        <w:pStyle w:val="Bezproreda"/>
        <w:ind w:left="0"/>
        <w:jc w:val="both"/>
        <w:rPr>
          <w:rFonts w:asciiTheme="minorHAnsi" w:hAnsiTheme="minorHAnsi" w:cstheme="minorHAnsi"/>
          <w:sz w:val="24"/>
          <w:szCs w:val="24"/>
        </w:rPr>
      </w:pPr>
    </w:p>
    <w:p w14:paraId="0A5D980F" w14:textId="77777777" w:rsidR="000952BB" w:rsidRPr="000952BB" w:rsidRDefault="000952BB" w:rsidP="000952BB">
      <w:pPr>
        <w:pStyle w:val="Bezproreda"/>
        <w:ind w:left="0"/>
        <w:rPr>
          <w:rFonts w:asciiTheme="minorHAnsi" w:hAnsiTheme="minorHAnsi" w:cstheme="minorHAnsi"/>
          <w:b/>
          <w:sz w:val="24"/>
          <w:szCs w:val="24"/>
        </w:rPr>
      </w:pPr>
      <w:r w:rsidRPr="000952BB">
        <w:rPr>
          <w:rFonts w:asciiTheme="minorHAnsi" w:hAnsiTheme="minorHAnsi" w:cstheme="minorHAnsi"/>
          <w:b/>
          <w:sz w:val="24"/>
          <w:szCs w:val="24"/>
        </w:rPr>
        <w:t>14. JAMSTVA</w:t>
      </w:r>
    </w:p>
    <w:p w14:paraId="439F3DBB" w14:textId="77777777" w:rsidR="000952BB" w:rsidRPr="000952BB" w:rsidRDefault="000952BB" w:rsidP="000952BB">
      <w:pPr>
        <w:pStyle w:val="Bezproreda"/>
        <w:rPr>
          <w:rFonts w:asciiTheme="minorHAnsi" w:hAnsiTheme="minorHAnsi" w:cstheme="minorHAnsi"/>
          <w:b/>
          <w:sz w:val="24"/>
          <w:szCs w:val="24"/>
        </w:rPr>
      </w:pPr>
    </w:p>
    <w:p w14:paraId="75826052" w14:textId="77777777" w:rsidR="007161AE" w:rsidRPr="005B5080" w:rsidRDefault="007161AE" w:rsidP="007161AE">
      <w:pPr>
        <w:pStyle w:val="Bezproreda"/>
        <w:ind w:left="0"/>
        <w:jc w:val="both"/>
        <w:rPr>
          <w:rFonts w:asciiTheme="minorHAnsi" w:eastAsia="Arial Narrow" w:hAnsiTheme="minorHAnsi" w:cstheme="minorHAnsi"/>
          <w:spacing w:val="-4"/>
          <w:sz w:val="24"/>
          <w:szCs w:val="24"/>
        </w:rPr>
      </w:pPr>
      <w:r w:rsidRPr="009E2B9D">
        <w:rPr>
          <w:rFonts w:asciiTheme="minorHAnsi" w:hAnsiTheme="minorHAnsi" w:cstheme="minorHAnsi"/>
          <w:b/>
          <w:sz w:val="24"/>
          <w:szCs w:val="24"/>
        </w:rPr>
        <w:t>Neovisno o sredstvu jamstva koje je Naručitelj odredio, ponuditelj može dati novčani polog u traženom iznosu.</w:t>
      </w:r>
    </w:p>
    <w:p w14:paraId="25B631DC" w14:textId="77777777" w:rsidR="007161AE" w:rsidRPr="00610CBC" w:rsidRDefault="007161AE" w:rsidP="007161AE">
      <w:pPr>
        <w:pStyle w:val="Bezproreda"/>
        <w:ind w:left="0"/>
        <w:jc w:val="both"/>
        <w:rPr>
          <w:rFonts w:asciiTheme="minorHAnsi" w:hAnsiTheme="minorHAnsi" w:cstheme="minorHAnsi"/>
          <w:b/>
          <w:sz w:val="24"/>
          <w:szCs w:val="24"/>
        </w:rPr>
      </w:pPr>
    </w:p>
    <w:p w14:paraId="59A3995D" w14:textId="77777777" w:rsidR="007161AE" w:rsidRDefault="007161AE" w:rsidP="007161AE">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743F79D2" w14:textId="77777777" w:rsidR="007161AE" w:rsidRPr="00610CBC" w:rsidRDefault="007161AE" w:rsidP="007161AE">
      <w:pPr>
        <w:pStyle w:val="Bezproreda"/>
        <w:ind w:left="0"/>
        <w:jc w:val="both"/>
        <w:rPr>
          <w:rFonts w:asciiTheme="minorHAnsi" w:hAnsiTheme="minorHAnsi" w:cstheme="minorHAnsi"/>
          <w:b/>
          <w:sz w:val="24"/>
          <w:szCs w:val="24"/>
          <w:u w:val="single"/>
        </w:rPr>
      </w:pPr>
    </w:p>
    <w:p w14:paraId="423162DA" w14:textId="50F52B8E" w:rsidR="007161AE" w:rsidRPr="007E0D9A" w:rsidRDefault="007161AE" w:rsidP="007161AE">
      <w:pPr>
        <w:pStyle w:val="Bezproreda"/>
        <w:ind w:left="0"/>
        <w:jc w:val="both"/>
        <w:rPr>
          <w:rFonts w:asciiTheme="minorHAnsi" w:eastAsia="Arial" w:hAnsiTheme="minorHAnsi" w:cstheme="minorHAnsi"/>
          <w:sz w:val="24"/>
          <w:szCs w:val="24"/>
        </w:rPr>
      </w:pPr>
      <w:r w:rsidRPr="007E0D9A">
        <w:rPr>
          <w:rFonts w:asciiTheme="minorHAnsi" w:eastAsia="Arial" w:hAnsiTheme="minorHAnsi" w:cstheme="minorHAnsi"/>
          <w:sz w:val="24"/>
          <w:szCs w:val="24"/>
        </w:rPr>
        <w:t>Odabrani ponuditelj obvezan je u roku od 8 dana od dana sklapanja ugovora o predmetnoj nabavi dostaviti naručitelju jamstvo za uredno izvršenje ugovora, u obliku zadužnice ili bjanko zadužnice potvrđene (solemnizirane) od strane javnog bilježnika na iznos 10% vrijednosti ugovora o predmetnoj nabavi, bez PDV-a. Ukoliko odabrani ponuditelj ne dostavi jamstvo u navedenom roku naručitelj može raskinuti ugovor o nabavi predmetn</w:t>
      </w:r>
      <w:r>
        <w:rPr>
          <w:rFonts w:asciiTheme="minorHAnsi" w:eastAsia="Arial" w:hAnsiTheme="minorHAnsi" w:cstheme="minorHAnsi"/>
          <w:sz w:val="24"/>
          <w:szCs w:val="24"/>
        </w:rPr>
        <w:t>e robe</w:t>
      </w:r>
      <w:r w:rsidRPr="007E0D9A">
        <w:rPr>
          <w:rFonts w:asciiTheme="minorHAnsi" w:eastAsia="Arial" w:hAnsiTheme="minorHAnsi" w:cstheme="minorHAnsi"/>
          <w:sz w:val="24"/>
          <w:szCs w:val="24"/>
        </w:rPr>
        <w:t>.</w:t>
      </w:r>
    </w:p>
    <w:p w14:paraId="7BAA1EE2" w14:textId="77777777" w:rsidR="007161AE" w:rsidRDefault="007161AE" w:rsidP="007161AE">
      <w:pPr>
        <w:pStyle w:val="Bezproreda"/>
        <w:ind w:left="0"/>
        <w:jc w:val="both"/>
        <w:rPr>
          <w:rFonts w:asciiTheme="minorHAnsi" w:eastAsia="Arial" w:hAnsiTheme="minorHAnsi" w:cstheme="minorHAnsi"/>
          <w:sz w:val="24"/>
          <w:szCs w:val="24"/>
        </w:rPr>
      </w:pPr>
    </w:p>
    <w:p w14:paraId="769168A8" w14:textId="19842573" w:rsidR="00D724EE" w:rsidRDefault="007161AE" w:rsidP="007161AE">
      <w:pPr>
        <w:pStyle w:val="Bezproreda"/>
        <w:ind w:left="0"/>
        <w:jc w:val="both"/>
        <w:rPr>
          <w:rFonts w:asciiTheme="minorHAnsi" w:eastAsia="Arial" w:hAnsiTheme="minorHAnsi" w:cstheme="minorHAnsi"/>
          <w:sz w:val="24"/>
          <w:szCs w:val="24"/>
        </w:rPr>
      </w:pPr>
      <w:r w:rsidRPr="007E0D9A">
        <w:rPr>
          <w:rFonts w:asciiTheme="minorHAnsi" w:eastAsia="Arial" w:hAnsiTheme="minorHAnsi" w:cstheme="minorHAnsi"/>
          <w:b/>
          <w:bCs/>
          <w:sz w:val="24"/>
          <w:szCs w:val="24"/>
        </w:rPr>
        <w:t>NAPOMENA:</w:t>
      </w:r>
      <w:r w:rsidRPr="007E0D9A">
        <w:rPr>
          <w:rFonts w:asciiTheme="minorHAnsi" w:eastAsia="Arial" w:hAnsiTheme="minorHAnsi" w:cstheme="minorHAnsi"/>
          <w:sz w:val="24"/>
          <w:szCs w:val="24"/>
        </w:rPr>
        <w:t xml:space="preserve"> Jamstvo za uredno izvršenje mora trajati za cijelo vrijeme trajanja ugovora.</w:t>
      </w:r>
    </w:p>
    <w:p w14:paraId="18FC8645" w14:textId="77777777" w:rsidR="007161AE" w:rsidRPr="009762BC" w:rsidRDefault="007161AE" w:rsidP="007161AE">
      <w:pPr>
        <w:pStyle w:val="Bezproreda"/>
        <w:ind w:left="0"/>
        <w:jc w:val="both"/>
        <w:rPr>
          <w:b/>
          <w:bCs/>
          <w:sz w:val="24"/>
          <w:szCs w:val="24"/>
          <w:u w:val="single"/>
        </w:rPr>
      </w:pPr>
      <w:r w:rsidRPr="009762BC">
        <w:rPr>
          <w:b/>
          <w:bCs/>
          <w:sz w:val="24"/>
          <w:szCs w:val="24"/>
          <w:u w:val="single"/>
        </w:rPr>
        <w:lastRenderedPageBreak/>
        <w:t>14.2. Jamstvo za otklanjanje nedostataka u jamstvenom roku</w:t>
      </w:r>
    </w:p>
    <w:p w14:paraId="2AB7B399" w14:textId="77777777" w:rsidR="007161AE" w:rsidRPr="009762BC" w:rsidRDefault="007161AE" w:rsidP="007161AE">
      <w:pPr>
        <w:pStyle w:val="Bezproreda"/>
        <w:ind w:left="0"/>
        <w:jc w:val="both"/>
        <w:rPr>
          <w:sz w:val="24"/>
          <w:szCs w:val="24"/>
        </w:rPr>
      </w:pPr>
    </w:p>
    <w:p w14:paraId="6471C6B4" w14:textId="05E6FC57" w:rsidR="007161AE" w:rsidRDefault="007161AE" w:rsidP="007161AE">
      <w:pPr>
        <w:pStyle w:val="Bezproreda"/>
        <w:ind w:left="0"/>
        <w:jc w:val="both"/>
        <w:rPr>
          <w:sz w:val="24"/>
          <w:szCs w:val="24"/>
        </w:rPr>
      </w:pPr>
      <w:r w:rsidRPr="007E0D9A">
        <w:rPr>
          <w:sz w:val="24"/>
          <w:szCs w:val="24"/>
        </w:rPr>
        <w:t>Ponuditelj je obvezan na dan potpisa Zapisnika o primopredaji naručitelju uručiti jamstvo za otklanjanje nedostataka u jamstvenom roku. Jamstvo za otklanjanje nedostataka se predaje u obliku zadužnice ili bjanko zadužnice potvrđene (solemnizirane) od strane javnog bilježnika na iznos od 10% (deset posto) vrijednosti ugovora, bez PDV-a.</w:t>
      </w:r>
    </w:p>
    <w:p w14:paraId="7BE0C439" w14:textId="77777777" w:rsidR="007161AE" w:rsidRPr="007E0D9A" w:rsidRDefault="007161AE" w:rsidP="007161AE">
      <w:pPr>
        <w:pStyle w:val="Bezproreda"/>
        <w:ind w:left="0"/>
        <w:jc w:val="both"/>
        <w:rPr>
          <w:sz w:val="24"/>
          <w:szCs w:val="24"/>
        </w:rPr>
      </w:pPr>
    </w:p>
    <w:p w14:paraId="78D4C0EE" w14:textId="4D636D40" w:rsidR="007161AE" w:rsidRDefault="007161AE" w:rsidP="007161AE">
      <w:pPr>
        <w:pStyle w:val="Bezproreda"/>
        <w:ind w:left="0"/>
        <w:jc w:val="both"/>
        <w:rPr>
          <w:sz w:val="24"/>
          <w:szCs w:val="24"/>
        </w:rPr>
      </w:pPr>
      <w:r w:rsidRPr="009C3AAA">
        <w:rPr>
          <w:sz w:val="24"/>
          <w:szCs w:val="24"/>
        </w:rPr>
        <w:t xml:space="preserve">NAPOMENA: Jamstvo za otklanjanje nedostataka </w:t>
      </w:r>
      <w:r>
        <w:rPr>
          <w:sz w:val="24"/>
          <w:szCs w:val="24"/>
        </w:rPr>
        <w:t>u jamstvenom roku izno</w:t>
      </w:r>
      <w:r w:rsidRPr="009C3AAA">
        <w:rPr>
          <w:sz w:val="24"/>
          <w:szCs w:val="24"/>
        </w:rPr>
        <w:t>si</w:t>
      </w:r>
      <w:r w:rsidR="00FA589E">
        <w:rPr>
          <w:sz w:val="24"/>
          <w:szCs w:val="24"/>
        </w:rPr>
        <w:t xml:space="preserve"> 2</w:t>
      </w:r>
      <w:r w:rsidRPr="009C3AAA">
        <w:rPr>
          <w:sz w:val="24"/>
          <w:szCs w:val="24"/>
        </w:rPr>
        <w:t xml:space="preserve"> godine od uspješno izvršene primopredaje.</w:t>
      </w:r>
    </w:p>
    <w:p w14:paraId="375B0C83" w14:textId="77777777" w:rsidR="000952BB" w:rsidRPr="000952BB" w:rsidRDefault="000952BB" w:rsidP="000952BB">
      <w:pPr>
        <w:pStyle w:val="Bezproreda"/>
        <w:rPr>
          <w:rFonts w:asciiTheme="minorHAnsi" w:hAnsiTheme="minorHAnsi" w:cstheme="minorHAnsi"/>
          <w:sz w:val="24"/>
          <w:szCs w:val="24"/>
        </w:rPr>
      </w:pPr>
    </w:p>
    <w:p w14:paraId="3D0EFBA6" w14:textId="02516293"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w:t>
      </w:r>
      <w:r w:rsidR="000952BB">
        <w:rPr>
          <w:rFonts w:asciiTheme="minorHAnsi" w:hAnsiTheme="minorHAnsi" w:cstheme="minorHAnsi"/>
          <w:b/>
          <w:sz w:val="24"/>
          <w:szCs w:val="24"/>
        </w:rPr>
        <w:t>5</w:t>
      </w:r>
      <w:r w:rsidRPr="00EB3DA3">
        <w:rPr>
          <w:rFonts w:asciiTheme="minorHAnsi" w:hAnsiTheme="minorHAnsi" w:cstheme="minorHAnsi"/>
          <w:b/>
          <w:sz w:val="24"/>
          <w:szCs w:val="24"/>
        </w:rPr>
        <w:t>.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Default="00EB3DA3" w:rsidP="00EB3DA3">
      <w:pPr>
        <w:pStyle w:val="Bezproreda"/>
        <w:ind w:left="0"/>
        <w:jc w:val="both"/>
        <w:rPr>
          <w:rFonts w:asciiTheme="minorHAnsi" w:hAnsiTheme="minorHAnsi" w:cstheme="minorHAnsi"/>
          <w:sz w:val="24"/>
          <w:szCs w:val="24"/>
        </w:rPr>
      </w:pPr>
      <w:bookmarkStart w:id="20"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0"/>
    </w:p>
    <w:p w14:paraId="0A820B7E" w14:textId="77777777" w:rsidR="00135B89" w:rsidRPr="00EB3DA3" w:rsidRDefault="00135B89" w:rsidP="00EB3DA3">
      <w:pPr>
        <w:pStyle w:val="Bezproreda"/>
        <w:ind w:left="0"/>
        <w:jc w:val="both"/>
        <w:rPr>
          <w:rFonts w:asciiTheme="minorHAnsi" w:hAnsiTheme="minorHAnsi" w:cstheme="minorHAnsi"/>
          <w:sz w:val="24"/>
          <w:szCs w:val="24"/>
        </w:rPr>
      </w:pPr>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1" w:name="_Toc360695602"/>
      <w:r w:rsidRPr="00EB3DA3">
        <w:rPr>
          <w:rFonts w:asciiTheme="minorHAnsi" w:hAnsiTheme="minorHAnsi" w:cstheme="minorHAnsi"/>
          <w:sz w:val="24"/>
          <w:szCs w:val="24"/>
        </w:rPr>
        <w:t>b) predmet, količinu, vrijednost podugovora i postotni dio ugovora koji se daje u podugovor</w:t>
      </w:r>
      <w:bookmarkEnd w:id="21"/>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6B0769D1" w:rsid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1EF66D56" w14:textId="763491E7" w:rsidR="009E2B9D" w:rsidRDefault="009E2B9D" w:rsidP="009E2B9D">
      <w:pPr>
        <w:pStyle w:val="Bezproreda"/>
        <w:ind w:left="0"/>
        <w:jc w:val="both"/>
        <w:rPr>
          <w:rFonts w:asciiTheme="minorHAnsi" w:hAnsiTheme="minorHAnsi" w:cstheme="minorHAnsi"/>
          <w:color w:val="000000"/>
          <w:sz w:val="24"/>
          <w:szCs w:val="24"/>
        </w:rPr>
      </w:pPr>
      <w:bookmarkStart w:id="22" w:name="_Toc390839657"/>
      <w:r w:rsidRPr="00E0522D">
        <w:rPr>
          <w:rFonts w:asciiTheme="minorHAnsi" w:hAnsiTheme="minorHAnsi" w:cstheme="minorHAnsi"/>
          <w:color w:val="000000"/>
          <w:sz w:val="24"/>
          <w:szCs w:val="24"/>
        </w:rPr>
        <w:t>Podugovaratelji moraju ispunjavati uvjete nepostojanja razloga isključenja i uvjete sposobnosti za obavljanje gospodarske djelatnosti ako je primjenjivo, prema ovoj dokumentaciji o nabavi, a u slučaju angažiranja podugovaratelja isti moraju u ponudi dostaviti podatke iz ove i iz točke 13.2. dokumentacije o nabavi i podatke o sposobnosti za obavljanje gospodarske djelatnosti iz točke 13.3. u vidu izjave iz točke 13.1. dokumentacije o nabavi. Naručitelj</w:t>
      </w:r>
      <w:r w:rsidRPr="00E0522D">
        <w:rPr>
          <w:rFonts w:asciiTheme="minorHAnsi" w:hAnsiTheme="minorHAnsi" w:cstheme="minorHAnsi"/>
          <w:sz w:val="24"/>
          <w:szCs w:val="24"/>
        </w:rPr>
        <w:t xml:space="preserve"> može od ponuditelja koji je podnio ponudu koja ispunjava kriterij za odabir zatražiti da u primjerenom roku dostavi ažurirane popratne dokumente za podugovaratelje.</w:t>
      </w:r>
      <w:r>
        <w:rPr>
          <w:rFonts w:asciiTheme="minorHAnsi" w:hAnsiTheme="minorHAnsi" w:cstheme="minorHAnsi"/>
          <w:sz w:val="24"/>
          <w:szCs w:val="24"/>
        </w:rPr>
        <w:t xml:space="preserve"> </w:t>
      </w:r>
    </w:p>
    <w:p w14:paraId="34D700AE" w14:textId="77777777" w:rsidR="002363CC" w:rsidRDefault="002363CC" w:rsidP="00EB3DA3">
      <w:pPr>
        <w:pStyle w:val="Bezproreda"/>
        <w:ind w:left="0"/>
        <w:jc w:val="both"/>
        <w:rPr>
          <w:rFonts w:asciiTheme="minorHAnsi" w:hAnsiTheme="minorHAnsi" w:cstheme="minorHAnsi"/>
          <w:b/>
          <w:bCs/>
          <w:color w:val="000000"/>
          <w:sz w:val="24"/>
          <w:szCs w:val="24"/>
        </w:rPr>
      </w:pPr>
    </w:p>
    <w:p w14:paraId="26D12986" w14:textId="4BAC68FC"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w:t>
      </w:r>
      <w:r w:rsidR="000952BB">
        <w:rPr>
          <w:rFonts w:asciiTheme="minorHAnsi" w:hAnsiTheme="minorHAnsi" w:cstheme="minorHAnsi"/>
          <w:b/>
          <w:bCs/>
          <w:color w:val="000000"/>
          <w:sz w:val="24"/>
          <w:szCs w:val="24"/>
        </w:rPr>
        <w:t>5</w:t>
      </w:r>
      <w:r w:rsidRPr="00EB3DA3">
        <w:rPr>
          <w:rFonts w:asciiTheme="minorHAnsi" w:hAnsiTheme="minorHAnsi" w:cstheme="minorHAnsi"/>
          <w:b/>
          <w:bCs/>
          <w:color w:val="000000"/>
          <w:sz w:val="24"/>
          <w:szCs w:val="24"/>
        </w:rPr>
        <w:t>.1.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657BF7D8" w14:textId="03E31653" w:rsidR="00EB3DA3" w:rsidRDefault="009E2B9D" w:rsidP="00EB3DA3">
      <w:pPr>
        <w:pStyle w:val="Bezproreda"/>
        <w:ind w:left="0"/>
        <w:jc w:val="both"/>
        <w:rPr>
          <w:rFonts w:asciiTheme="minorHAnsi" w:hAnsiTheme="minorHAnsi" w:cstheme="minorHAnsi"/>
          <w:sz w:val="24"/>
          <w:szCs w:val="24"/>
        </w:rPr>
      </w:pPr>
      <w:r w:rsidRPr="00F5489A">
        <w:rPr>
          <w:rFonts w:asciiTheme="minorHAnsi" w:hAnsiTheme="minorHAnsi" w:cstheme="minorHAnsi"/>
          <w:color w:val="000000"/>
          <w:sz w:val="24"/>
          <w:szCs w:val="24"/>
        </w:rPr>
        <w:t>Svaki član zajednice gospodarskih subjekata mora ispunjavati uvjete nepostojanja razloga isključenja i uvjete sposobnosti za obavljanje gospodarske djelatnosti ako je primjenjivo, prema ovoj dokumentaciji o nabavi, a isti moraju u ponudi dostaviti podatke iz ove i iz točke 13.2. dokumentacije o nabavi i podatke o sposobnosti za obavljanje gospodarske djelatnosti iz točke 13.3. u vidu izjave iz točke 13.1. dokumentacije o nabavi. Naručitelj</w:t>
      </w:r>
      <w:r w:rsidRPr="00F5489A">
        <w:rPr>
          <w:rFonts w:asciiTheme="minorHAnsi" w:hAnsiTheme="minorHAnsi" w:cstheme="minorHAnsi"/>
          <w:sz w:val="24"/>
          <w:szCs w:val="24"/>
        </w:rPr>
        <w:t xml:space="preserve"> može od ponuditelja koji je podnio ponudu koja ispunjava kriterij za odabir zatražiti da u primjerenom roku dostavi ažurirane popratne dokumente za sve članove zajednice gospodarskih subjekata.</w:t>
      </w:r>
    </w:p>
    <w:p w14:paraId="1D7361E5" w14:textId="77777777" w:rsidR="003F6807" w:rsidRDefault="003F6807" w:rsidP="00EB3DA3">
      <w:pPr>
        <w:pStyle w:val="Bezproreda"/>
        <w:ind w:left="0"/>
        <w:jc w:val="both"/>
        <w:rPr>
          <w:rFonts w:asciiTheme="minorHAnsi" w:hAnsiTheme="minorHAnsi" w:cstheme="minorHAnsi"/>
          <w:sz w:val="24"/>
          <w:szCs w:val="24"/>
        </w:rPr>
      </w:pPr>
    </w:p>
    <w:p w14:paraId="5FDFFCE6" w14:textId="4D0790AF"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1</w:t>
      </w:r>
      <w:r w:rsidR="000952BB">
        <w:rPr>
          <w:rFonts w:asciiTheme="minorHAnsi" w:hAnsiTheme="minorHAnsi" w:cstheme="minorHAnsi"/>
          <w:b/>
          <w:color w:val="000000"/>
          <w:sz w:val="24"/>
          <w:szCs w:val="24"/>
        </w:rPr>
        <w:t>6</w:t>
      </w:r>
      <w:r w:rsidRPr="00EB3DA3">
        <w:rPr>
          <w:rFonts w:asciiTheme="minorHAnsi" w:hAnsiTheme="minorHAnsi" w:cstheme="minorHAnsi"/>
          <w:b/>
          <w:color w:val="000000"/>
          <w:sz w:val="24"/>
          <w:szCs w:val="24"/>
        </w:rPr>
        <w:t xml:space="preserve">. </w:t>
      </w:r>
      <w:r w:rsidRPr="00EB3DA3">
        <w:rPr>
          <w:rFonts w:asciiTheme="minorHAnsi" w:hAnsiTheme="minorHAnsi" w:cstheme="minorHAnsi"/>
          <w:b/>
          <w:sz w:val="24"/>
          <w:szCs w:val="24"/>
        </w:rPr>
        <w:t>OBLIK, NAČIN IZRADE, SADRŽAJ I NAČIN DOSTAVE PONUDA</w:t>
      </w:r>
      <w:bookmarkEnd w:id="22"/>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3" w:name="_Toc390839658"/>
    </w:p>
    <w:p w14:paraId="2971DAE8" w14:textId="4640E118"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w:t>
      </w:r>
      <w:r w:rsidR="000952BB">
        <w:rPr>
          <w:rFonts w:asciiTheme="minorHAnsi" w:hAnsiTheme="minorHAnsi" w:cstheme="minorHAnsi"/>
          <w:b/>
          <w:sz w:val="24"/>
          <w:szCs w:val="24"/>
        </w:rPr>
        <w:t>6</w:t>
      </w:r>
      <w:r w:rsidRPr="00EB3DA3">
        <w:rPr>
          <w:rFonts w:asciiTheme="minorHAnsi" w:hAnsiTheme="minorHAnsi" w:cstheme="minorHAnsi"/>
          <w:b/>
          <w:sz w:val="24"/>
          <w:szCs w:val="24"/>
        </w:rPr>
        <w:t>.1. Oblik i način izrade ponude</w:t>
      </w:r>
      <w:bookmarkEnd w:id="23"/>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351FD855"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9279D1" w:rsidRDefault="00EB3DA3" w:rsidP="00EB3DA3">
      <w:pPr>
        <w:pStyle w:val="Bezproreda"/>
        <w:ind w:left="0"/>
        <w:jc w:val="both"/>
        <w:rPr>
          <w:rFonts w:asciiTheme="minorHAnsi" w:hAnsiTheme="minorHAnsi" w:cstheme="minorHAnsi"/>
          <w:b/>
          <w:sz w:val="24"/>
          <w:szCs w:val="24"/>
        </w:rPr>
      </w:pPr>
      <w:r w:rsidRPr="009279D1">
        <w:rPr>
          <w:rFonts w:asciiTheme="minorHAnsi" w:hAnsiTheme="minorHAnsi" w:cstheme="minorHAnsi"/>
          <w:b/>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6AC2AEB" w14:textId="77777777" w:rsidR="00B6501A" w:rsidRDefault="00B6501A" w:rsidP="00EB3DA3">
      <w:pPr>
        <w:pStyle w:val="Bezproreda"/>
        <w:ind w:left="0"/>
        <w:jc w:val="both"/>
        <w:rPr>
          <w:rFonts w:asciiTheme="minorHAnsi" w:eastAsia="Arial" w:hAnsiTheme="minorHAnsi" w:cstheme="minorHAnsi"/>
          <w:sz w:val="24"/>
          <w:szCs w:val="24"/>
        </w:rPr>
      </w:pPr>
    </w:p>
    <w:p w14:paraId="4AE84178" w14:textId="4CD66C7C" w:rsidR="00EB3DA3" w:rsidRPr="005B26FB" w:rsidRDefault="00EB3DA3" w:rsidP="00EB3DA3">
      <w:pPr>
        <w:pStyle w:val="Bezproreda"/>
        <w:ind w:left="0"/>
        <w:jc w:val="both"/>
        <w:rPr>
          <w:rFonts w:asciiTheme="minorHAnsi" w:hAnsiTheme="minorHAnsi" w:cstheme="minorHAnsi"/>
          <w:b/>
          <w:sz w:val="24"/>
          <w:szCs w:val="24"/>
        </w:rPr>
      </w:pPr>
      <w:bookmarkStart w:id="24" w:name="_Toc390839659"/>
      <w:r w:rsidRPr="005B26FB">
        <w:rPr>
          <w:rFonts w:asciiTheme="minorHAnsi" w:hAnsiTheme="minorHAnsi" w:cstheme="minorHAnsi"/>
          <w:b/>
          <w:sz w:val="24"/>
          <w:szCs w:val="24"/>
        </w:rPr>
        <w:t>1</w:t>
      </w:r>
      <w:r w:rsidR="000952BB">
        <w:rPr>
          <w:rFonts w:asciiTheme="minorHAnsi" w:hAnsiTheme="minorHAnsi" w:cstheme="minorHAnsi"/>
          <w:b/>
          <w:sz w:val="24"/>
          <w:szCs w:val="24"/>
        </w:rPr>
        <w:t>6</w:t>
      </w:r>
      <w:r w:rsidRPr="005B26FB">
        <w:rPr>
          <w:rFonts w:asciiTheme="minorHAnsi" w:hAnsiTheme="minorHAnsi" w:cstheme="minorHAnsi"/>
          <w:b/>
          <w:sz w:val="24"/>
          <w:szCs w:val="24"/>
        </w:rPr>
        <w:t>.2. Sadržaj ponude</w:t>
      </w:r>
      <w:bookmarkEnd w:id="24"/>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6CF20462" w14:textId="47E50B72" w:rsidR="00BB10D6"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r w:rsidR="00BB10D6" w:rsidRPr="00392001">
        <w:rPr>
          <w:rFonts w:asciiTheme="minorHAnsi" w:hAnsiTheme="minorHAnsi" w:cstheme="minorHAnsi"/>
          <w:b/>
          <w:bCs/>
          <w:sz w:val="24"/>
          <w:szCs w:val="24"/>
        </w:rPr>
        <w:t>,</w:t>
      </w:r>
    </w:p>
    <w:p w14:paraId="4AAA5D3B" w14:textId="203BA21A" w:rsidR="00392001"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r w:rsidR="00392001">
        <w:rPr>
          <w:rFonts w:asciiTheme="minorHAnsi" w:hAnsiTheme="minorHAnsi" w:cstheme="minorHAnsi"/>
          <w:b/>
          <w:bCs/>
          <w:sz w:val="24"/>
          <w:szCs w:val="24"/>
        </w:rPr>
        <w:t>,</w:t>
      </w:r>
    </w:p>
    <w:p w14:paraId="4131825C" w14:textId="77777777" w:rsidR="00861FD5" w:rsidRPr="004F5338" w:rsidRDefault="00861FD5" w:rsidP="00EB3DA3">
      <w:pPr>
        <w:pStyle w:val="Bezproreda"/>
        <w:ind w:left="0"/>
        <w:jc w:val="both"/>
        <w:rPr>
          <w:rFonts w:asciiTheme="minorHAnsi" w:hAnsiTheme="minorHAnsi" w:cstheme="minorHAnsi"/>
          <w:b/>
          <w:bCs/>
          <w:sz w:val="24"/>
          <w:szCs w:val="24"/>
        </w:rPr>
      </w:pPr>
    </w:p>
    <w:p w14:paraId="383EE5B2" w14:textId="77777777" w:rsidR="00DE11B3" w:rsidRDefault="00EB3DA3" w:rsidP="00DE11B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5" w:name="_Toc390839660"/>
    </w:p>
    <w:p w14:paraId="10C22379" w14:textId="77777777" w:rsidR="00342895" w:rsidRDefault="00342895" w:rsidP="00342895">
      <w:pPr>
        <w:pStyle w:val="Bezproreda"/>
        <w:ind w:left="0"/>
        <w:jc w:val="both"/>
        <w:rPr>
          <w:rFonts w:asciiTheme="minorHAnsi" w:hAnsiTheme="minorHAnsi" w:cstheme="minorHAnsi"/>
          <w:b/>
          <w:bCs/>
          <w:sz w:val="24"/>
          <w:szCs w:val="24"/>
          <w:u w:val="single"/>
        </w:rPr>
      </w:pPr>
    </w:p>
    <w:p w14:paraId="52674675" w14:textId="77777777" w:rsidR="00342895" w:rsidRPr="009E2B9D" w:rsidRDefault="00342895" w:rsidP="00342895">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 xml:space="preserve">Naručitelj može od ponuditelja zahtijevati dopune i pojašnjenja ponude i dokumenata zahtijevanih u pozivu na dostavu poziva, a postupanje u tim slučajevima mora biti u skladu sa načelima javne nabave sukladno čl. 14. st. 2. Pravilnika o provedbi postupaka jednostavne nabave (Sl. gl. Grada Čakovca 4/25). </w:t>
      </w:r>
    </w:p>
    <w:p w14:paraId="43E99C86" w14:textId="6E7F4C9B" w:rsidR="00004574" w:rsidRDefault="00342895" w:rsidP="0064292B">
      <w:pPr>
        <w:pStyle w:val="Bezproreda"/>
        <w:ind w:left="0"/>
        <w:jc w:val="both"/>
        <w:rPr>
          <w:rFonts w:asciiTheme="minorHAnsi" w:hAnsiTheme="minorHAnsi" w:cstheme="minorHAnsi"/>
          <w:sz w:val="24"/>
          <w:szCs w:val="24"/>
        </w:rPr>
      </w:pPr>
      <w:r w:rsidRPr="009E2B9D">
        <w:rPr>
          <w:rFonts w:asciiTheme="minorHAnsi" w:hAnsiTheme="minorHAnsi" w:cstheme="minorHAnsi"/>
          <w:sz w:val="24"/>
          <w:szCs w:val="24"/>
        </w:rPr>
        <w:t>Ako ponuditelj ne udovolji pozivu Naručitelj, Naručitelj njegovu ponudu može odbiti.</w:t>
      </w:r>
    </w:p>
    <w:p w14:paraId="61261DA0" w14:textId="77777777" w:rsidR="00DE3BF5" w:rsidRDefault="00DE3BF5" w:rsidP="0064292B">
      <w:pPr>
        <w:pStyle w:val="Bezproreda"/>
        <w:ind w:left="0"/>
        <w:jc w:val="both"/>
        <w:rPr>
          <w:rFonts w:asciiTheme="minorHAnsi" w:hAnsiTheme="minorHAnsi" w:cstheme="minorHAnsi"/>
          <w:b/>
          <w:sz w:val="24"/>
          <w:szCs w:val="24"/>
        </w:rPr>
      </w:pPr>
    </w:p>
    <w:p w14:paraId="659A71E3" w14:textId="173ED961" w:rsidR="00EB3DA3" w:rsidRPr="00BB10D6" w:rsidRDefault="00EB3DA3" w:rsidP="0064292B">
      <w:pPr>
        <w:pStyle w:val="Bezproreda"/>
        <w:ind w:left="0"/>
        <w:jc w:val="both"/>
        <w:rPr>
          <w:rFonts w:asciiTheme="minorHAnsi" w:hAnsiTheme="minorHAnsi" w:cstheme="minorHAnsi"/>
          <w:color w:val="EE0000"/>
          <w:sz w:val="24"/>
          <w:szCs w:val="24"/>
        </w:rPr>
      </w:pPr>
      <w:r w:rsidRPr="00F45E11">
        <w:rPr>
          <w:rFonts w:asciiTheme="minorHAnsi" w:hAnsiTheme="minorHAnsi" w:cstheme="minorHAnsi"/>
          <w:b/>
          <w:sz w:val="24"/>
          <w:szCs w:val="24"/>
        </w:rPr>
        <w:lastRenderedPageBreak/>
        <w:t>1</w:t>
      </w:r>
      <w:r w:rsidR="000952BB">
        <w:rPr>
          <w:rFonts w:asciiTheme="minorHAnsi" w:hAnsiTheme="minorHAnsi" w:cstheme="minorHAnsi"/>
          <w:b/>
          <w:sz w:val="24"/>
          <w:szCs w:val="24"/>
        </w:rPr>
        <w:t>6</w:t>
      </w:r>
      <w:r w:rsidRPr="00F45E11">
        <w:rPr>
          <w:rFonts w:asciiTheme="minorHAnsi" w:hAnsiTheme="minorHAnsi" w:cstheme="minorHAnsi"/>
          <w:b/>
          <w:sz w:val="24"/>
          <w:szCs w:val="24"/>
        </w:rPr>
        <w:t>.3. Način dostave ponuda i/ili izmjena/dopuna ponuda:</w:t>
      </w:r>
      <w:bookmarkEnd w:id="25"/>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4465C1B5"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F45E11">
        <w:rPr>
          <w:rFonts w:asciiTheme="minorHAnsi" w:hAnsiTheme="minorHAnsi" w:cstheme="minorHAnsi"/>
          <w:b/>
          <w:bCs/>
          <w:sz w:val="24"/>
          <w:szCs w:val="24"/>
          <w:u w:val="single"/>
        </w:rPr>
        <w:t xml:space="preserve">NABAVA </w:t>
      </w:r>
      <w:r w:rsidR="00AD2D90">
        <w:rPr>
          <w:rFonts w:asciiTheme="minorHAnsi" w:hAnsiTheme="minorHAnsi" w:cstheme="minorHAnsi"/>
          <w:b/>
          <w:bCs/>
          <w:sz w:val="24"/>
          <w:szCs w:val="24"/>
          <w:u w:val="single"/>
        </w:rPr>
        <w:t>RASVJETNE OPREME ZA ILUMINACIJU GRADA ČAKOVCA</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Default="00EB3DA3" w:rsidP="00464528">
      <w:pPr>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46F4E32A" w14:textId="77777777" w:rsidR="00135B89" w:rsidRPr="00464528" w:rsidRDefault="00135B89" w:rsidP="00464528">
      <w:pPr>
        <w:ind w:left="0"/>
        <w:jc w:val="both"/>
        <w:rPr>
          <w:rFonts w:asciiTheme="minorHAnsi" w:hAnsiTheme="minorHAnsi" w:cstheme="minorHAnsi"/>
          <w:b/>
          <w:sz w:val="24"/>
          <w:szCs w:val="24"/>
          <w:u w:val="single"/>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6" w:name="_Toc390839662"/>
      <w:r w:rsidRPr="00FC7C35">
        <w:rPr>
          <w:rFonts w:asciiTheme="minorHAnsi" w:hAnsiTheme="minorHAnsi" w:cstheme="minorHAnsi"/>
          <w:b/>
          <w:sz w:val="24"/>
          <w:szCs w:val="24"/>
        </w:rPr>
        <w:t>17. DOPUSTIVOST ALTERNATIVNIH PONUDA</w:t>
      </w:r>
      <w:bookmarkEnd w:id="26"/>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510E1360" w14:textId="0AE1BBC0" w:rsidR="00B158CF"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32DDA697" w14:textId="77777777" w:rsidR="00B158CF" w:rsidRPr="00EB3DA3" w:rsidRDefault="00B158CF"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3"/>
      <w:r w:rsidRPr="00EB3DA3">
        <w:rPr>
          <w:rFonts w:asciiTheme="minorHAnsi" w:hAnsiTheme="minorHAnsi" w:cstheme="minorHAnsi"/>
          <w:b/>
          <w:sz w:val="24"/>
          <w:szCs w:val="24"/>
        </w:rPr>
        <w:t>18. NAČIN ODREĐIVANJA CIJENE PONUDE</w:t>
      </w:r>
      <w:bookmarkEnd w:id="27"/>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29F5ABE5" w14:textId="77777777" w:rsidR="002D796C" w:rsidRPr="00EB3DA3" w:rsidRDefault="002D796C" w:rsidP="00EB3DA3">
      <w:pPr>
        <w:pStyle w:val="Bezproreda"/>
        <w:ind w:left="0"/>
        <w:jc w:val="both"/>
        <w:rPr>
          <w:rFonts w:asciiTheme="minorHAnsi" w:hAnsiTheme="minorHAnsi" w:cstheme="minorHAnsi"/>
          <w:sz w:val="24"/>
          <w:szCs w:val="24"/>
        </w:rPr>
      </w:pPr>
    </w:p>
    <w:p w14:paraId="57086C69" w14:textId="4F98CFD3"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cijenu ponude iskazati u </w:t>
      </w:r>
      <w:r w:rsidRPr="00F5489A">
        <w:rPr>
          <w:rFonts w:asciiTheme="minorHAnsi" w:hAnsiTheme="minorHAnsi" w:cstheme="minorHAnsi"/>
          <w:sz w:val="24"/>
          <w:szCs w:val="24"/>
        </w:rPr>
        <w:t>ponudbenom listu</w:t>
      </w:r>
      <w:r w:rsidR="004F5338" w:rsidRPr="00F5489A">
        <w:rPr>
          <w:rFonts w:asciiTheme="minorHAnsi" w:hAnsiTheme="minorHAnsi" w:cstheme="minorHAnsi"/>
          <w:sz w:val="24"/>
          <w:szCs w:val="24"/>
        </w:rPr>
        <w:t xml:space="preserve"> i troškovniku</w:t>
      </w:r>
      <w:r w:rsidRPr="00F5489A">
        <w:rPr>
          <w:rFonts w:asciiTheme="minorHAnsi" w:hAnsiTheme="minorHAnsi" w:cstheme="minorHAnsi"/>
          <w:sz w:val="24"/>
          <w:szCs w:val="24"/>
        </w:rPr>
        <w:t>,</w:t>
      </w:r>
    </w:p>
    <w:p w14:paraId="7933CD2F" w14:textId="77777777" w:rsidR="00EB3DA3" w:rsidRPr="00016D81" w:rsidRDefault="00EB3DA3" w:rsidP="00EB3DA3">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jedinične cijene su nepromjenjive,</w:t>
      </w:r>
    </w:p>
    <w:p w14:paraId="3880D044" w14:textId="49005BC6" w:rsidR="00187FF2" w:rsidRDefault="00EB3DA3" w:rsidP="00187FF2">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xml:space="preserve">• </w:t>
      </w:r>
      <w:r w:rsidR="004D14CC" w:rsidRPr="00016D81">
        <w:rPr>
          <w:rFonts w:asciiTheme="minorHAnsi" w:hAnsiTheme="minorHAnsi" w:cstheme="minorHAnsi"/>
          <w:sz w:val="24"/>
          <w:szCs w:val="24"/>
        </w:rPr>
        <w:t xml:space="preserve">jediničnu </w:t>
      </w:r>
      <w:r w:rsidRPr="00016D81">
        <w:rPr>
          <w:rFonts w:asciiTheme="minorHAnsi" w:hAnsiTheme="minorHAnsi" w:cstheme="minorHAnsi"/>
          <w:sz w:val="24"/>
          <w:szCs w:val="24"/>
        </w:rPr>
        <w:t xml:space="preserve">cijenu ponude izraziti isključivo u </w:t>
      </w:r>
      <w:r w:rsidR="009E6515" w:rsidRPr="00016D81">
        <w:rPr>
          <w:rFonts w:asciiTheme="minorHAnsi" w:hAnsiTheme="minorHAnsi" w:cstheme="minorHAnsi"/>
          <w:sz w:val="24"/>
          <w:szCs w:val="24"/>
        </w:rPr>
        <w:t>eurima</w:t>
      </w:r>
      <w:r w:rsidRPr="00016D81">
        <w:rPr>
          <w:rFonts w:asciiTheme="minorHAnsi" w:hAnsiTheme="minorHAnsi" w:cstheme="minorHAnsi"/>
          <w:sz w:val="24"/>
          <w:szCs w:val="24"/>
        </w:rPr>
        <w:t>,</w:t>
      </w:r>
      <w:r w:rsidR="00187FF2">
        <w:rPr>
          <w:rFonts w:asciiTheme="minorHAnsi" w:hAnsiTheme="minorHAnsi" w:cstheme="minorHAnsi"/>
          <w:sz w:val="24"/>
          <w:szCs w:val="24"/>
        </w:rPr>
        <w:t xml:space="preserve"> bez poreza na dodanu vrijednost</w:t>
      </w:r>
    </w:p>
    <w:p w14:paraId="39761A8D" w14:textId="77777777" w:rsidR="00187FF2" w:rsidRPr="00016D81" w:rsidRDefault="00F45E11" w:rsidP="00187FF2">
      <w:pPr>
        <w:pStyle w:val="Bezproreda"/>
        <w:ind w:left="0"/>
        <w:jc w:val="both"/>
        <w:rPr>
          <w:rFonts w:asciiTheme="minorHAnsi" w:hAnsiTheme="minorHAnsi" w:cstheme="minorHAnsi"/>
          <w:sz w:val="24"/>
          <w:szCs w:val="24"/>
        </w:rPr>
      </w:pPr>
      <w:r w:rsidRPr="00F45E11">
        <w:rPr>
          <w:rFonts w:asciiTheme="minorHAnsi" w:hAnsiTheme="minorHAnsi" w:cstheme="minorHAnsi"/>
          <w:sz w:val="24"/>
          <w:szCs w:val="24"/>
        </w:rPr>
        <w:t xml:space="preserve">• </w:t>
      </w:r>
      <w:r w:rsidR="00187FF2" w:rsidRPr="00016D81">
        <w:rPr>
          <w:rFonts w:asciiTheme="minorHAnsi" w:hAnsiTheme="minorHAnsi" w:cstheme="minorHAnsi"/>
          <w:sz w:val="24"/>
          <w:szCs w:val="24"/>
        </w:rPr>
        <w:t>ukupna cijena ponude bez PDV-a i sa PDV-om izražava se za cjelokupan predmet nabave,</w:t>
      </w:r>
    </w:p>
    <w:p w14:paraId="02E56739" w14:textId="77777777" w:rsidR="00187FF2" w:rsidRPr="00016D81" w:rsidRDefault="00187FF2" w:rsidP="00187FF2">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cijena ponude piše se brojkama,</w:t>
      </w:r>
    </w:p>
    <w:p w14:paraId="35B59A93" w14:textId="77777777" w:rsidR="00187FF2" w:rsidRDefault="00187FF2" w:rsidP="00187FF2">
      <w:pPr>
        <w:pStyle w:val="Bezproreda"/>
        <w:ind w:left="0"/>
        <w:jc w:val="both"/>
        <w:rPr>
          <w:rFonts w:asciiTheme="minorHAnsi" w:hAnsiTheme="minorHAnsi" w:cstheme="minorHAnsi"/>
          <w:sz w:val="24"/>
          <w:szCs w:val="24"/>
        </w:rPr>
      </w:pPr>
      <w:r w:rsidRPr="00016D81">
        <w:rPr>
          <w:rFonts w:asciiTheme="minorHAnsi" w:hAnsiTheme="minorHAnsi" w:cstheme="minorHAnsi"/>
          <w:sz w:val="24"/>
          <w:szCs w:val="24"/>
        </w:rPr>
        <w:t>• u cijenu ponude bez PDV-a i sa PDV-om uračunati su svi troškovi i popusti.</w:t>
      </w:r>
    </w:p>
    <w:p w14:paraId="5E0A79D7" w14:textId="77777777" w:rsidR="00F36C81" w:rsidRDefault="00F36C81" w:rsidP="00187FF2">
      <w:pPr>
        <w:pStyle w:val="Bezproreda"/>
        <w:ind w:left="0"/>
        <w:jc w:val="both"/>
        <w:rPr>
          <w:rFonts w:asciiTheme="minorHAnsi" w:hAnsiTheme="minorHAnsi" w:cstheme="minorHAnsi"/>
          <w:sz w:val="24"/>
          <w:szCs w:val="24"/>
        </w:rPr>
      </w:pPr>
    </w:p>
    <w:p w14:paraId="033CC83F" w14:textId="127A1EC9" w:rsidR="00F36C81" w:rsidRPr="00F36C81" w:rsidRDefault="00F36C81" w:rsidP="00187FF2">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 xml:space="preserve">Ukoliko ponuditelj nije u sustavu PDV-a, tada na </w:t>
      </w:r>
      <w:r w:rsidRPr="002D796C">
        <w:rPr>
          <w:rFonts w:asciiTheme="minorHAnsi" w:eastAsia="Arial" w:hAnsiTheme="minorHAnsi" w:cstheme="minorHAnsi"/>
          <w:sz w:val="24"/>
          <w:szCs w:val="24"/>
        </w:rPr>
        <w:t xml:space="preserve">ponudbenom listu na mjestu </w:t>
      </w:r>
      <w:r w:rsidRPr="00EB3DA3">
        <w:rPr>
          <w:rFonts w:asciiTheme="minorHAnsi" w:eastAsia="Arial" w:hAnsiTheme="minorHAnsi" w:cstheme="minorHAnsi"/>
          <w:sz w:val="24"/>
          <w:szCs w:val="24"/>
        </w:rPr>
        <w:t xml:space="preserve">za upis cijene ponude s PDV-om upisuje isti iznos koji je upisan na mjestu predviđenom za upis cijene bez PDV-a, a </w:t>
      </w:r>
      <w:r w:rsidRPr="002D796C">
        <w:rPr>
          <w:rFonts w:asciiTheme="minorHAnsi" w:eastAsia="Arial" w:hAnsiTheme="minorHAnsi" w:cstheme="minorHAnsi"/>
          <w:sz w:val="24"/>
          <w:szCs w:val="24"/>
        </w:rPr>
        <w:t>mjesto</w:t>
      </w:r>
      <w:r>
        <w:rPr>
          <w:rFonts w:asciiTheme="minorHAnsi" w:eastAsia="Arial" w:hAnsiTheme="minorHAnsi" w:cstheme="minorHAnsi"/>
          <w:strike/>
          <w:sz w:val="24"/>
          <w:szCs w:val="24"/>
        </w:rPr>
        <w:t xml:space="preserve"> </w:t>
      </w:r>
      <w:r w:rsidRPr="00EB3DA3">
        <w:rPr>
          <w:rFonts w:asciiTheme="minorHAnsi" w:eastAsia="Arial" w:hAnsiTheme="minorHAnsi" w:cstheme="minorHAnsi"/>
          <w:sz w:val="24"/>
          <w:szCs w:val="24"/>
        </w:rPr>
        <w:t>za upis iznosa PDV-a ostavlja prazno.</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45A8128"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4"/>
      <w:r w:rsidRPr="00EB3DA3">
        <w:rPr>
          <w:rFonts w:asciiTheme="minorHAnsi" w:hAnsiTheme="minorHAnsi" w:cstheme="minorHAnsi"/>
          <w:b/>
          <w:sz w:val="24"/>
          <w:szCs w:val="24"/>
        </w:rPr>
        <w:t>19. ROK VALJANOSTI PONUDE</w:t>
      </w:r>
      <w:bookmarkEnd w:id="28"/>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3893B734" w14:textId="10252B5A" w:rsidR="000C5638"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419F1245" w14:textId="77777777" w:rsidR="00DC4812" w:rsidRPr="00EB3DA3" w:rsidRDefault="00DC4812"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5"/>
      <w:r w:rsidRPr="00EB3DA3">
        <w:rPr>
          <w:rFonts w:asciiTheme="minorHAnsi" w:hAnsiTheme="minorHAnsi" w:cstheme="minorHAnsi"/>
          <w:b/>
          <w:sz w:val="24"/>
          <w:szCs w:val="24"/>
        </w:rPr>
        <w:t>20. KRITERIJ ZA ODABIR PONUDE</w:t>
      </w:r>
      <w:bookmarkEnd w:id="29"/>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1CF555B6" w14:textId="3F28401C" w:rsidR="0041286A" w:rsidRDefault="000952BB" w:rsidP="0041286A">
      <w:pPr>
        <w:pStyle w:val="Bezproreda"/>
        <w:ind w:left="0"/>
        <w:rPr>
          <w:rFonts w:asciiTheme="minorHAnsi" w:hAnsiTheme="minorHAnsi" w:cstheme="minorHAnsi"/>
          <w:sz w:val="24"/>
          <w:szCs w:val="24"/>
          <w:u w:val="single"/>
        </w:rPr>
      </w:pPr>
      <w:r w:rsidRPr="000952BB">
        <w:rPr>
          <w:rFonts w:asciiTheme="minorHAnsi" w:hAnsiTheme="minorHAnsi" w:cstheme="minorHAnsi"/>
          <w:sz w:val="24"/>
          <w:szCs w:val="24"/>
          <w:u w:val="single"/>
        </w:rPr>
        <w:t>Najpovoljnija cijena prihvatljive ponude bez PDV-a.</w:t>
      </w:r>
    </w:p>
    <w:p w14:paraId="5E7F049E" w14:textId="77777777" w:rsidR="00DD72BB" w:rsidRDefault="00DD72BB" w:rsidP="00EB3DA3">
      <w:pPr>
        <w:pStyle w:val="Bezproreda"/>
        <w:ind w:left="0"/>
        <w:jc w:val="both"/>
        <w:rPr>
          <w:rFonts w:asciiTheme="minorHAnsi" w:hAnsiTheme="minorHAnsi" w:cstheme="minorHAnsi"/>
          <w:b/>
          <w:sz w:val="24"/>
          <w:szCs w:val="24"/>
        </w:rPr>
      </w:pPr>
      <w:bookmarkStart w:id="30" w:name="_Toc390839666"/>
    </w:p>
    <w:p w14:paraId="2778E1A6" w14:textId="00AF41E1" w:rsidR="00EB3DA3" w:rsidRPr="00EB3DA3" w:rsidRDefault="00EB3DA3" w:rsidP="00EB3DA3">
      <w:pPr>
        <w:pStyle w:val="Bezproreda"/>
        <w:ind w:left="0"/>
        <w:jc w:val="both"/>
        <w:rPr>
          <w:rFonts w:asciiTheme="minorHAnsi" w:hAnsiTheme="minorHAnsi" w:cstheme="minorHAnsi"/>
          <w:b/>
          <w:sz w:val="24"/>
          <w:szCs w:val="24"/>
        </w:rPr>
      </w:pPr>
      <w:r w:rsidRPr="00830BC5">
        <w:rPr>
          <w:rFonts w:asciiTheme="minorHAnsi" w:hAnsiTheme="minorHAnsi" w:cstheme="minorHAnsi"/>
          <w:b/>
          <w:sz w:val="24"/>
          <w:szCs w:val="24"/>
        </w:rPr>
        <w:t>21. ROK, NAČIN I UVJETI PLAĆANJA</w:t>
      </w:r>
      <w:bookmarkEnd w:id="30"/>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220F4F4" w14:textId="24AABBEA" w:rsidR="00B35EF2" w:rsidRPr="00B35EF2" w:rsidRDefault="00B35EF2" w:rsidP="00B35EF2">
      <w:pPr>
        <w:pStyle w:val="Bezproreda"/>
        <w:ind w:left="0"/>
        <w:jc w:val="both"/>
        <w:rPr>
          <w:rFonts w:asciiTheme="minorHAnsi" w:hAnsiTheme="minorHAnsi" w:cstheme="minorHAnsi"/>
          <w:sz w:val="24"/>
          <w:szCs w:val="24"/>
        </w:rPr>
      </w:pPr>
      <w:r w:rsidRPr="00B35EF2">
        <w:rPr>
          <w:rFonts w:asciiTheme="minorHAnsi" w:hAnsiTheme="minorHAnsi" w:cstheme="minorHAnsi"/>
          <w:sz w:val="24"/>
          <w:szCs w:val="24"/>
        </w:rPr>
        <w:t>Obavezna primjena e - računa sukladno odredbama Zakona o elektroničkom izdavanju računa u javnoj nabavi (NN 94/18).</w:t>
      </w:r>
    </w:p>
    <w:p w14:paraId="31D9512E" w14:textId="69DB877E" w:rsidR="00DB354A" w:rsidRPr="00F36C81" w:rsidRDefault="00F36C81" w:rsidP="00F36C81">
      <w:pPr>
        <w:spacing w:after="160" w:line="256" w:lineRule="auto"/>
        <w:ind w:left="0"/>
        <w:jc w:val="both"/>
        <w:rPr>
          <w:rFonts w:asciiTheme="minorHAnsi" w:hAnsiTheme="minorHAnsi" w:cstheme="minorHAnsi"/>
          <w:b/>
          <w:bCs/>
          <w:sz w:val="24"/>
          <w:szCs w:val="24"/>
        </w:rPr>
      </w:pPr>
      <w:r w:rsidRPr="001C5E46">
        <w:rPr>
          <w:rFonts w:asciiTheme="minorHAnsi" w:hAnsiTheme="minorHAnsi" w:cstheme="minorHAnsi"/>
          <w:sz w:val="24"/>
          <w:szCs w:val="24"/>
        </w:rPr>
        <w:lastRenderedPageBreak/>
        <w:t>Plaćanje će se izvršiti na IBAN dobavljača u roku od 30 (trideset) dana od dana ispostave računa. Ispostavi računa prethodi provjera pristigle opreme, te ovjerena otpremnica od strane odgovorne osobe naručitelja.</w:t>
      </w:r>
      <w:r>
        <w:rPr>
          <w:rFonts w:asciiTheme="minorHAnsi" w:hAnsiTheme="minorHAnsi" w:cstheme="minorHAnsi"/>
          <w:sz w:val="24"/>
          <w:szCs w:val="24"/>
        </w:rPr>
        <w:t xml:space="preserve"> </w:t>
      </w:r>
    </w:p>
    <w:p w14:paraId="14606D00" w14:textId="0D6583B9" w:rsidR="004F5338" w:rsidRPr="00EB3DA3" w:rsidRDefault="004F5338" w:rsidP="004F5338">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r>
        <w:rPr>
          <w:rFonts w:asciiTheme="minorHAnsi" w:hAnsiTheme="minorHAnsi" w:cstheme="minorHAnsi"/>
          <w:sz w:val="24"/>
          <w:szCs w:val="24"/>
        </w:rPr>
        <w:t xml:space="preserve"> </w:t>
      </w:r>
    </w:p>
    <w:p w14:paraId="5B25A573" w14:textId="77777777" w:rsidR="00B158CF" w:rsidRDefault="00B158CF" w:rsidP="00B35EF2">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1"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1"/>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129FF894" w:rsidR="00EB3DA3" w:rsidRPr="009A4CD7" w:rsidRDefault="00EB3DA3" w:rsidP="00EB3DA3">
      <w:pPr>
        <w:pStyle w:val="Bezproreda"/>
        <w:ind w:left="0"/>
        <w:jc w:val="both"/>
        <w:rPr>
          <w:rFonts w:asciiTheme="minorHAnsi" w:hAnsiTheme="minorHAnsi" w:cstheme="minorHAnsi"/>
          <w:b/>
          <w:strike/>
          <w:sz w:val="26"/>
          <w:szCs w:val="26"/>
          <w:u w:val="single"/>
        </w:rPr>
      </w:pPr>
      <w:r w:rsidRPr="007161AE">
        <w:rPr>
          <w:rFonts w:asciiTheme="minorHAnsi" w:hAnsiTheme="minorHAnsi" w:cstheme="minorHAnsi"/>
          <w:bCs/>
          <w:sz w:val="26"/>
          <w:szCs w:val="26"/>
          <w:u w:val="single"/>
        </w:rPr>
        <w:t xml:space="preserve">Rok za dostavu ponuda je </w:t>
      </w:r>
      <w:r w:rsidR="00F36C81">
        <w:rPr>
          <w:rFonts w:asciiTheme="minorHAnsi" w:hAnsiTheme="minorHAnsi" w:cstheme="minorHAnsi"/>
          <w:b/>
          <w:sz w:val="26"/>
          <w:szCs w:val="26"/>
          <w:u w:val="single"/>
        </w:rPr>
        <w:t>14</w:t>
      </w:r>
      <w:r w:rsidR="00CD46BF" w:rsidRPr="007161AE">
        <w:rPr>
          <w:rFonts w:asciiTheme="minorHAnsi" w:hAnsiTheme="minorHAnsi" w:cstheme="minorHAnsi"/>
          <w:b/>
          <w:sz w:val="26"/>
          <w:szCs w:val="26"/>
          <w:u w:val="single"/>
        </w:rPr>
        <w:t>.</w:t>
      </w:r>
      <w:r w:rsidR="00830BC5" w:rsidRPr="007161AE">
        <w:rPr>
          <w:rFonts w:asciiTheme="minorHAnsi" w:hAnsiTheme="minorHAnsi" w:cstheme="minorHAnsi"/>
          <w:b/>
          <w:sz w:val="26"/>
          <w:szCs w:val="26"/>
          <w:u w:val="single"/>
        </w:rPr>
        <w:t xml:space="preserve"> </w:t>
      </w:r>
      <w:r w:rsidR="00C75A4C">
        <w:rPr>
          <w:rFonts w:asciiTheme="minorHAnsi" w:hAnsiTheme="minorHAnsi" w:cstheme="minorHAnsi"/>
          <w:b/>
          <w:sz w:val="26"/>
          <w:szCs w:val="26"/>
          <w:u w:val="single"/>
        </w:rPr>
        <w:t>srpnja</w:t>
      </w:r>
      <w:r w:rsidRPr="007161AE">
        <w:rPr>
          <w:rFonts w:asciiTheme="minorHAnsi" w:hAnsiTheme="minorHAnsi" w:cstheme="minorHAnsi"/>
          <w:b/>
          <w:sz w:val="26"/>
          <w:szCs w:val="26"/>
          <w:u w:val="single"/>
        </w:rPr>
        <w:t xml:space="preserve"> 202</w:t>
      </w:r>
      <w:r w:rsidR="004619C1" w:rsidRPr="007161AE">
        <w:rPr>
          <w:rFonts w:asciiTheme="minorHAnsi" w:hAnsiTheme="minorHAnsi" w:cstheme="minorHAnsi"/>
          <w:b/>
          <w:sz w:val="26"/>
          <w:szCs w:val="26"/>
          <w:u w:val="single"/>
        </w:rPr>
        <w:t>6</w:t>
      </w:r>
      <w:r w:rsidRPr="007161AE">
        <w:rPr>
          <w:rFonts w:asciiTheme="minorHAnsi" w:hAnsiTheme="minorHAnsi" w:cstheme="minorHAnsi"/>
          <w:b/>
          <w:sz w:val="26"/>
          <w:szCs w:val="26"/>
          <w:u w:val="single"/>
        </w:rPr>
        <w:t xml:space="preserve">. godine do </w:t>
      </w:r>
      <w:r w:rsidR="00DB354A" w:rsidRPr="007161AE">
        <w:rPr>
          <w:rFonts w:asciiTheme="minorHAnsi" w:hAnsiTheme="minorHAnsi" w:cstheme="minorHAnsi"/>
          <w:b/>
          <w:sz w:val="26"/>
          <w:szCs w:val="26"/>
          <w:u w:val="single"/>
        </w:rPr>
        <w:t>09</w:t>
      </w:r>
      <w:r w:rsidRPr="007161AE">
        <w:rPr>
          <w:rFonts w:asciiTheme="minorHAnsi" w:hAnsiTheme="minorHAnsi" w:cstheme="minorHAnsi"/>
          <w:b/>
          <w:sz w:val="26"/>
          <w:szCs w:val="26"/>
          <w:u w:val="single"/>
        </w:rPr>
        <w:t>:</w:t>
      </w:r>
      <w:r w:rsidR="00D724EE">
        <w:rPr>
          <w:rFonts w:asciiTheme="minorHAnsi" w:hAnsiTheme="minorHAnsi" w:cstheme="minorHAnsi"/>
          <w:b/>
          <w:sz w:val="26"/>
          <w:szCs w:val="26"/>
          <w:u w:val="single"/>
        </w:rPr>
        <w:t>0</w:t>
      </w:r>
      <w:r w:rsidR="00743A25" w:rsidRPr="007161AE">
        <w:rPr>
          <w:rFonts w:asciiTheme="minorHAnsi" w:hAnsiTheme="minorHAnsi" w:cstheme="minorHAnsi"/>
          <w:b/>
          <w:sz w:val="26"/>
          <w:szCs w:val="26"/>
          <w:u w:val="single"/>
        </w:rPr>
        <w:t>0</w:t>
      </w:r>
      <w:r w:rsidRPr="007161AE">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71C7D0AC" w14:textId="77777777" w:rsidR="00830531" w:rsidRPr="00EB3DA3" w:rsidRDefault="00830531" w:rsidP="00830531">
      <w:pPr>
        <w:pStyle w:val="Bezproreda"/>
        <w:ind w:left="0"/>
        <w:jc w:val="both"/>
        <w:rPr>
          <w:rFonts w:asciiTheme="minorHAnsi" w:hAnsiTheme="minorHAnsi" w:cstheme="minorHAnsi"/>
          <w:sz w:val="24"/>
          <w:szCs w:val="24"/>
        </w:rPr>
      </w:pPr>
      <w:r w:rsidRPr="00E0522D">
        <w:rPr>
          <w:rFonts w:asciiTheme="minorHAnsi" w:hAnsiTheme="minorHAnsi" w:cstheme="minorHAnsi"/>
          <w:sz w:val="24"/>
          <w:szCs w:val="24"/>
        </w:rPr>
        <w:t xml:space="preserve">Smatra se da je ponuda dostavljena u roku ako je prije isteka roka za dostavu ponuda zabilježena </w:t>
      </w:r>
      <w:r w:rsidRPr="00E0522D">
        <w:rPr>
          <w:rFonts w:asciiTheme="minorHAnsi" w:hAnsiTheme="minorHAnsi" w:cstheme="minorHAnsi"/>
          <w:b/>
          <w:bCs/>
          <w:sz w:val="24"/>
          <w:szCs w:val="24"/>
          <w:u w:val="single"/>
        </w:rPr>
        <w:t>na poslužitelju elektroničke pošte koju koristi naručitelj</w:t>
      </w:r>
      <w:r w:rsidRPr="00E0522D">
        <w:rPr>
          <w:rFonts w:asciiTheme="minorHAnsi" w:hAnsiTheme="minorHAnsi" w:cstheme="minorHAnsi"/>
          <w:sz w:val="24"/>
          <w:szCs w:val="24"/>
          <w:u w:val="single"/>
        </w:rPr>
        <w:t xml:space="preserve"> </w:t>
      </w:r>
      <w:r w:rsidRPr="00E0522D">
        <w:rPr>
          <w:rFonts w:asciiTheme="minorHAnsi" w:hAnsiTheme="minorHAnsi" w:cstheme="minorHAnsi"/>
          <w:sz w:val="24"/>
          <w:szCs w:val="24"/>
        </w:rPr>
        <w:t>te da je otvorena nakon isteka roka za dostavu ponuda.</w:t>
      </w:r>
    </w:p>
    <w:p w14:paraId="2D43B21B" w14:textId="77777777" w:rsidR="00AE681F" w:rsidRDefault="00AE681F" w:rsidP="00EB3DA3">
      <w:pPr>
        <w:pStyle w:val="Bezproreda"/>
        <w:ind w:left="0"/>
        <w:jc w:val="both"/>
        <w:rPr>
          <w:rFonts w:asciiTheme="minorHAnsi" w:hAnsiTheme="minorHAnsi" w:cstheme="minorHAnsi"/>
          <w:sz w:val="24"/>
          <w:szCs w:val="24"/>
          <w:u w:val="single"/>
        </w:rPr>
      </w:pPr>
    </w:p>
    <w:p w14:paraId="1BA0CBEF" w14:textId="131BDA4E" w:rsidR="00B158CF" w:rsidRPr="00EB40ED"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bookmarkStart w:id="32" w:name="_Toc390839668"/>
    </w:p>
    <w:p w14:paraId="0E6E301E" w14:textId="77777777" w:rsidR="00B158CF" w:rsidRPr="00EB3DA3" w:rsidRDefault="00B158CF" w:rsidP="00EB3DA3">
      <w:pPr>
        <w:pStyle w:val="Bezproreda"/>
        <w:ind w:left="0"/>
        <w:jc w:val="both"/>
        <w:rPr>
          <w:rFonts w:asciiTheme="minorHAnsi" w:hAnsiTheme="minorHAnsi" w:cstheme="minorHAnsi"/>
          <w:b/>
          <w:sz w:val="24"/>
          <w:szCs w:val="24"/>
        </w:rPr>
      </w:pPr>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3" w:name="_Toc390755962"/>
      <w:bookmarkEnd w:id="32"/>
      <w:r w:rsidRPr="00EB3DA3">
        <w:rPr>
          <w:rFonts w:asciiTheme="minorHAnsi" w:hAnsiTheme="minorHAnsi" w:cstheme="minorHAnsi"/>
          <w:b/>
          <w:sz w:val="24"/>
          <w:szCs w:val="24"/>
        </w:rPr>
        <w:t>DONOŠENJE O</w:t>
      </w:r>
      <w:bookmarkEnd w:id="33"/>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19147E1E"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koji rok započinje teći danom isteka roka za dostavu ponude.</w:t>
      </w:r>
    </w:p>
    <w:p w14:paraId="538419CB" w14:textId="77777777" w:rsidR="00AE681F" w:rsidRDefault="00AE681F" w:rsidP="00EB3DA3">
      <w:pPr>
        <w:pStyle w:val="Bezproreda"/>
        <w:ind w:left="0"/>
        <w:jc w:val="both"/>
        <w:rPr>
          <w:rFonts w:asciiTheme="minorHAnsi" w:hAnsiTheme="minorHAnsi" w:cstheme="minorHAnsi"/>
          <w:sz w:val="24"/>
          <w:szCs w:val="24"/>
        </w:rPr>
      </w:pPr>
    </w:p>
    <w:p w14:paraId="28A482E1" w14:textId="7D283F39" w:rsidR="00AE681F" w:rsidRPr="00830531" w:rsidRDefault="00AE681F"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Za donošenje odluke o odabiru dovoljna je jedna prihvatljiva ponuda.</w:t>
      </w:r>
    </w:p>
    <w:p w14:paraId="089944F4" w14:textId="77777777" w:rsidR="00D855D2" w:rsidRPr="00830531" w:rsidRDefault="00D855D2" w:rsidP="00EB3DA3">
      <w:pPr>
        <w:pStyle w:val="Bezproreda"/>
        <w:ind w:left="0"/>
        <w:jc w:val="both"/>
        <w:rPr>
          <w:rFonts w:asciiTheme="minorHAnsi" w:hAnsiTheme="minorHAnsi" w:cstheme="minorHAnsi"/>
          <w:sz w:val="24"/>
          <w:szCs w:val="24"/>
        </w:rPr>
      </w:pPr>
    </w:p>
    <w:p w14:paraId="6E09DA8B" w14:textId="57368483" w:rsidR="00D855D2" w:rsidRPr="00830531" w:rsidRDefault="00D855D2"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Ako su dvije ili više valjanih ponuda jednako rangirane prema kriteriju za odabir ponude, Naručitelj će odabrati ponudu koja je zaprimljena ranije.</w:t>
      </w:r>
    </w:p>
    <w:p w14:paraId="628077E4" w14:textId="77777777" w:rsidR="00A1335E" w:rsidRPr="00830531" w:rsidRDefault="00A1335E" w:rsidP="00EB3DA3">
      <w:pPr>
        <w:pStyle w:val="Bezproreda"/>
        <w:ind w:left="0"/>
        <w:jc w:val="both"/>
        <w:rPr>
          <w:rFonts w:asciiTheme="minorHAnsi" w:hAnsiTheme="minorHAnsi" w:cstheme="minorHAnsi"/>
          <w:sz w:val="24"/>
          <w:szCs w:val="24"/>
        </w:rPr>
      </w:pPr>
    </w:p>
    <w:p w14:paraId="6EC78691" w14:textId="12F0F424" w:rsidR="00A1335E" w:rsidRPr="00830531" w:rsidRDefault="00A1335E"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Odluku o odabiru ponude ili odluku o poništenju postupka nabave, Naručitelj će, ovisno o načinu pokretanja postupka, na primjeran i dokaziv način</w:t>
      </w:r>
      <w:r w:rsidR="004422B9">
        <w:rPr>
          <w:rFonts w:asciiTheme="minorHAnsi" w:hAnsiTheme="minorHAnsi" w:cstheme="minorHAnsi"/>
          <w:sz w:val="24"/>
          <w:szCs w:val="24"/>
        </w:rPr>
        <w:t xml:space="preserve"> </w:t>
      </w:r>
      <w:r w:rsidRPr="00830531">
        <w:rPr>
          <w:rFonts w:asciiTheme="minorHAnsi" w:hAnsiTheme="minorHAnsi" w:cstheme="minorHAnsi"/>
          <w:sz w:val="24"/>
          <w:szCs w:val="24"/>
        </w:rPr>
        <w:t>(dostavnica, povratnica, izvješće o uspješnom slanju telefaksom, potvrde e-mailom, objavom na internetskim stranicama Naručitelja, objavom na EOJN ili drugi dokazivi način) dostaviti ponuditeljima.</w:t>
      </w:r>
    </w:p>
    <w:p w14:paraId="168D3965" w14:textId="77777777" w:rsidR="0019129D" w:rsidRPr="00830531" w:rsidRDefault="0019129D" w:rsidP="00EB3DA3">
      <w:pPr>
        <w:pStyle w:val="Bezproreda"/>
        <w:ind w:left="0"/>
        <w:jc w:val="both"/>
        <w:rPr>
          <w:rFonts w:asciiTheme="minorHAnsi" w:hAnsiTheme="minorHAnsi" w:cstheme="minorHAnsi"/>
          <w:sz w:val="24"/>
          <w:szCs w:val="24"/>
        </w:rPr>
      </w:pPr>
    </w:p>
    <w:p w14:paraId="016D98EC" w14:textId="4C8146FD" w:rsidR="00C1109B" w:rsidRPr="00BB676B" w:rsidRDefault="00BB676B" w:rsidP="00EB3DA3">
      <w:pPr>
        <w:pStyle w:val="Bezproreda"/>
        <w:ind w:left="0"/>
        <w:jc w:val="both"/>
        <w:rPr>
          <w:rFonts w:asciiTheme="minorHAnsi" w:hAnsiTheme="minorHAnsi" w:cstheme="minorHAnsi"/>
          <w:sz w:val="24"/>
          <w:szCs w:val="24"/>
        </w:rPr>
      </w:pPr>
      <w:r w:rsidRPr="00830531">
        <w:rPr>
          <w:rFonts w:asciiTheme="minorHAnsi" w:hAnsiTheme="minorHAnsi" w:cstheme="minorHAnsi"/>
          <w:sz w:val="24"/>
          <w:szCs w:val="24"/>
        </w:rPr>
        <w:t>Na odluku o odabiru ili poništenju postupka nabave nije dopuštena žalba.</w:t>
      </w:r>
    </w:p>
    <w:p w14:paraId="1157AEA9" w14:textId="77777777" w:rsidR="00F45E11" w:rsidRDefault="00F45E11" w:rsidP="00EB3DA3">
      <w:pPr>
        <w:pStyle w:val="Bezproreda"/>
        <w:ind w:left="0"/>
        <w:jc w:val="both"/>
        <w:rPr>
          <w:rFonts w:asciiTheme="minorHAnsi" w:hAnsiTheme="minorHAnsi" w:cstheme="minorHAnsi"/>
          <w:b/>
          <w:bCs/>
          <w:sz w:val="24"/>
          <w:szCs w:val="24"/>
        </w:rPr>
      </w:pPr>
    </w:p>
    <w:p w14:paraId="2542CE28" w14:textId="37108F56" w:rsid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EB40ED">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58F04E95" w14:textId="77777777" w:rsidR="00AD4A3D" w:rsidRPr="00EB3DA3" w:rsidRDefault="00AD4A3D" w:rsidP="00EB3DA3">
      <w:pPr>
        <w:pStyle w:val="Bezproreda"/>
        <w:ind w:left="0"/>
        <w:jc w:val="both"/>
        <w:rPr>
          <w:rFonts w:asciiTheme="minorHAnsi" w:hAnsiTheme="minorHAnsi" w:cstheme="minorHAnsi"/>
          <w:b/>
          <w:bCs/>
          <w:sz w:val="24"/>
          <w:szCs w:val="24"/>
        </w:rPr>
      </w:pP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5A60BB49" w:rsidR="00743A25" w:rsidRPr="00ED050A"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2</w:t>
      </w:r>
      <w:r w:rsidRPr="00ED050A">
        <w:rPr>
          <w:rFonts w:asciiTheme="minorHAnsi" w:hAnsiTheme="minorHAnsi" w:cstheme="minorHAnsi"/>
          <w:bCs/>
          <w:sz w:val="24"/>
          <w:szCs w:val="24"/>
        </w:rPr>
        <w:t xml:space="preserve">. Prilog II – </w:t>
      </w:r>
      <w:r w:rsidR="00AA4929" w:rsidRPr="00ED050A">
        <w:rPr>
          <w:rFonts w:asciiTheme="minorHAnsi" w:hAnsiTheme="minorHAnsi" w:cstheme="minorHAnsi"/>
          <w:bCs/>
          <w:sz w:val="24"/>
          <w:szCs w:val="24"/>
        </w:rPr>
        <w:t>T</w:t>
      </w:r>
      <w:r w:rsidRPr="00ED050A">
        <w:rPr>
          <w:rFonts w:asciiTheme="minorHAnsi" w:hAnsiTheme="minorHAnsi" w:cstheme="minorHAnsi"/>
          <w:bCs/>
          <w:sz w:val="24"/>
          <w:szCs w:val="24"/>
        </w:rPr>
        <w:t>roškovnik</w:t>
      </w:r>
    </w:p>
    <w:p w14:paraId="2F6F2A79" w14:textId="77777777" w:rsidR="00ED050A" w:rsidRDefault="00EB3DA3" w:rsidP="00ED050A">
      <w:pPr>
        <w:pStyle w:val="Bezproreda"/>
        <w:ind w:left="0"/>
        <w:jc w:val="both"/>
        <w:rPr>
          <w:rFonts w:asciiTheme="minorHAnsi" w:hAnsiTheme="minorHAnsi" w:cstheme="minorHAnsi"/>
          <w:bCs/>
          <w:sz w:val="24"/>
          <w:szCs w:val="24"/>
        </w:rPr>
      </w:pPr>
      <w:r w:rsidRPr="00ED050A">
        <w:rPr>
          <w:rFonts w:asciiTheme="minorHAnsi" w:hAnsiTheme="minorHAnsi" w:cstheme="minorHAnsi"/>
          <w:bCs/>
          <w:sz w:val="24"/>
          <w:szCs w:val="24"/>
        </w:rPr>
        <w:t>3. Prilog III –</w:t>
      </w:r>
      <w:bookmarkStart w:id="34" w:name="_Toc386003118"/>
      <w:bookmarkStart w:id="35" w:name="_Toc392670972"/>
      <w:r w:rsidR="00743A25" w:rsidRPr="00ED050A">
        <w:rPr>
          <w:rFonts w:asciiTheme="minorHAnsi" w:hAnsiTheme="minorHAnsi" w:cstheme="minorHAnsi"/>
          <w:bCs/>
          <w:sz w:val="24"/>
          <w:szCs w:val="24"/>
        </w:rPr>
        <w:t xml:space="preserve"> </w:t>
      </w:r>
      <w:r w:rsidRPr="00ED050A">
        <w:rPr>
          <w:rFonts w:asciiTheme="minorHAnsi" w:hAnsiTheme="minorHAnsi" w:cstheme="minorHAnsi"/>
          <w:bCs/>
          <w:sz w:val="24"/>
          <w:szCs w:val="24"/>
        </w:rPr>
        <w:t>Izjava o ispunjavanju uvjeta iz poziva na dostavu ponuda</w:t>
      </w:r>
    </w:p>
    <w:p w14:paraId="7FBC0939" w14:textId="64C649F4" w:rsidR="00E97217" w:rsidRDefault="00E97217" w:rsidP="00ED050A">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4. Prilog IV – Izjava o nepostojanju osnova za isključenje </w:t>
      </w:r>
    </w:p>
    <w:p w14:paraId="0ED81F83" w14:textId="2D6CFABF" w:rsidR="008242E8" w:rsidRDefault="008242E8" w:rsidP="00ED050A">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5. Prilog V – </w:t>
      </w:r>
      <w:r w:rsidR="000F1D99">
        <w:rPr>
          <w:rFonts w:asciiTheme="minorHAnsi" w:hAnsiTheme="minorHAnsi" w:cstheme="minorHAnsi"/>
          <w:bCs/>
          <w:sz w:val="24"/>
          <w:szCs w:val="24"/>
        </w:rPr>
        <w:t>Vizual 1</w:t>
      </w:r>
    </w:p>
    <w:p w14:paraId="1DD41BB6" w14:textId="0DA31609" w:rsidR="008242E8" w:rsidRDefault="008242E8" w:rsidP="00ED050A">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6. Prilog VI – </w:t>
      </w:r>
      <w:r w:rsidR="000F1D99">
        <w:rPr>
          <w:rFonts w:asciiTheme="minorHAnsi" w:hAnsiTheme="minorHAnsi" w:cstheme="minorHAnsi"/>
          <w:bCs/>
          <w:sz w:val="24"/>
          <w:szCs w:val="24"/>
        </w:rPr>
        <w:t>Vizual</w:t>
      </w:r>
      <w:r>
        <w:rPr>
          <w:rFonts w:asciiTheme="minorHAnsi" w:hAnsiTheme="minorHAnsi" w:cstheme="minorHAnsi"/>
          <w:bCs/>
          <w:sz w:val="24"/>
          <w:szCs w:val="24"/>
        </w:rPr>
        <w:t xml:space="preserve"> 2</w:t>
      </w:r>
    </w:p>
    <w:p w14:paraId="3073DC88" w14:textId="38F053E1" w:rsidR="008242E8" w:rsidRDefault="008242E8" w:rsidP="00ED050A">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7. Prilog VII – </w:t>
      </w:r>
      <w:r w:rsidR="000F1D99">
        <w:rPr>
          <w:rFonts w:asciiTheme="minorHAnsi" w:hAnsiTheme="minorHAnsi" w:cstheme="minorHAnsi"/>
          <w:bCs/>
          <w:sz w:val="24"/>
          <w:szCs w:val="24"/>
        </w:rPr>
        <w:t>Vizual</w:t>
      </w:r>
      <w:r>
        <w:rPr>
          <w:rFonts w:asciiTheme="minorHAnsi" w:hAnsiTheme="minorHAnsi" w:cstheme="minorHAnsi"/>
          <w:bCs/>
          <w:sz w:val="24"/>
          <w:szCs w:val="24"/>
        </w:rPr>
        <w:t xml:space="preserve"> 3</w:t>
      </w:r>
    </w:p>
    <w:p w14:paraId="64225343" w14:textId="2D8C37C7" w:rsidR="008242E8" w:rsidRDefault="008242E8" w:rsidP="00ED050A">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8. Prilog VII – </w:t>
      </w:r>
      <w:r w:rsidR="000F1D99">
        <w:rPr>
          <w:rFonts w:asciiTheme="minorHAnsi" w:hAnsiTheme="minorHAnsi" w:cstheme="minorHAnsi"/>
          <w:bCs/>
          <w:sz w:val="24"/>
          <w:szCs w:val="24"/>
        </w:rPr>
        <w:t>Vizual</w:t>
      </w:r>
      <w:r>
        <w:rPr>
          <w:rFonts w:asciiTheme="minorHAnsi" w:hAnsiTheme="minorHAnsi" w:cstheme="minorHAnsi"/>
          <w:bCs/>
          <w:sz w:val="24"/>
          <w:szCs w:val="24"/>
        </w:rPr>
        <w:t xml:space="preserve"> 4</w:t>
      </w:r>
    </w:p>
    <w:p w14:paraId="5F540F7D" w14:textId="27DE9150" w:rsidR="008242E8" w:rsidRDefault="008242E8" w:rsidP="00ED050A">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9. Prilog IX – </w:t>
      </w:r>
      <w:r w:rsidR="000F1D99">
        <w:rPr>
          <w:rFonts w:asciiTheme="minorHAnsi" w:hAnsiTheme="minorHAnsi" w:cstheme="minorHAnsi"/>
          <w:bCs/>
          <w:sz w:val="24"/>
          <w:szCs w:val="24"/>
        </w:rPr>
        <w:t>Vizual</w:t>
      </w:r>
      <w:r>
        <w:rPr>
          <w:rFonts w:asciiTheme="minorHAnsi" w:hAnsiTheme="minorHAnsi" w:cstheme="minorHAnsi"/>
          <w:bCs/>
          <w:sz w:val="24"/>
          <w:szCs w:val="24"/>
        </w:rPr>
        <w:t xml:space="preserve"> 5</w:t>
      </w:r>
    </w:p>
    <w:bookmarkEnd w:id="34"/>
    <w:bookmarkEnd w:id="35"/>
    <w:p w14:paraId="52BF2177" w14:textId="050A32B0" w:rsidR="00825E4B" w:rsidRDefault="00825E4B" w:rsidP="00601E2D">
      <w:pPr>
        <w:pStyle w:val="Bezproreda"/>
        <w:ind w:left="0"/>
        <w:jc w:val="both"/>
        <w:rPr>
          <w:rFonts w:asciiTheme="minorHAnsi" w:hAnsiTheme="minorHAnsi" w:cstheme="minorHAnsi"/>
          <w:bCs/>
          <w:sz w:val="24"/>
          <w:szCs w:val="24"/>
        </w:rPr>
      </w:pPr>
    </w:p>
    <w:p w14:paraId="6961422C" w14:textId="77777777" w:rsidR="00B137BE" w:rsidRDefault="00B137BE" w:rsidP="00601E2D">
      <w:pPr>
        <w:pStyle w:val="Bezproreda"/>
        <w:ind w:left="0"/>
        <w:jc w:val="both"/>
        <w:rPr>
          <w:rFonts w:asciiTheme="minorHAnsi" w:hAnsiTheme="minorHAnsi" w:cstheme="minorHAnsi"/>
          <w:bCs/>
          <w:sz w:val="24"/>
          <w:szCs w:val="24"/>
        </w:rPr>
      </w:pPr>
    </w:p>
    <w:p w14:paraId="5F861A5B" w14:textId="77777777" w:rsidR="00BD57FB" w:rsidRDefault="00BD57FB" w:rsidP="00601E2D">
      <w:pPr>
        <w:pStyle w:val="Bezproreda"/>
        <w:ind w:left="0"/>
        <w:jc w:val="both"/>
        <w:rPr>
          <w:rFonts w:asciiTheme="minorHAnsi" w:hAnsiTheme="minorHAnsi" w:cstheme="minorHAnsi"/>
          <w:bCs/>
          <w:sz w:val="24"/>
          <w:szCs w:val="24"/>
        </w:rPr>
      </w:pPr>
    </w:p>
    <w:p w14:paraId="5107C110" w14:textId="100D0BB0" w:rsidR="00601E2D" w:rsidRPr="00825E4B" w:rsidRDefault="00601E2D" w:rsidP="00601E2D">
      <w:pPr>
        <w:pStyle w:val="Bezproreda"/>
        <w:ind w:left="0"/>
        <w:jc w:val="both"/>
        <w:rPr>
          <w:rFonts w:asciiTheme="minorHAnsi" w:hAnsiTheme="minorHAnsi" w:cstheme="minorHAnsi"/>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7B3E9641"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6" w:name="_Hlk525106643"/>
      <w:bookmarkStart w:id="37" w:name="_Hlk29362879"/>
      <w:r w:rsidR="0088206F">
        <w:rPr>
          <w:rFonts w:asciiTheme="minorHAnsi" w:hAnsiTheme="minorHAnsi" w:cstheme="minorHAnsi"/>
          <w:b/>
          <w:sz w:val="24"/>
          <w:szCs w:val="24"/>
        </w:rPr>
        <w:t xml:space="preserve"> </w:t>
      </w:r>
      <w:r w:rsidR="00DF4049" w:rsidRPr="00DF4049">
        <w:rPr>
          <w:rFonts w:asciiTheme="minorHAnsi" w:hAnsiTheme="minorHAnsi" w:cstheme="minorHAnsi"/>
          <w:bCs/>
          <w:sz w:val="24"/>
          <w:szCs w:val="24"/>
        </w:rPr>
        <w:t>P</w:t>
      </w:r>
      <w:r w:rsidR="00C1109B">
        <w:rPr>
          <w:rFonts w:asciiTheme="minorHAnsi" w:hAnsiTheme="minorHAnsi" w:cstheme="minorHAnsi"/>
          <w:bCs/>
          <w:sz w:val="24"/>
          <w:szCs w:val="24"/>
        </w:rPr>
        <w:t>ostupak</w:t>
      </w:r>
      <w:r w:rsidR="00DF4049">
        <w:rPr>
          <w:rFonts w:asciiTheme="minorHAnsi" w:hAnsiTheme="minorHAnsi" w:cstheme="minorHAnsi"/>
          <w:bCs/>
          <w:sz w:val="24"/>
          <w:szCs w:val="24"/>
        </w:rPr>
        <w:t xml:space="preserve"> </w:t>
      </w:r>
      <w:r w:rsidR="00C1109B">
        <w:rPr>
          <w:rFonts w:asciiTheme="minorHAnsi" w:hAnsiTheme="minorHAnsi" w:cstheme="minorHAnsi"/>
          <w:bCs/>
          <w:sz w:val="24"/>
          <w:szCs w:val="24"/>
        </w:rPr>
        <w:t xml:space="preserve">jednostavne nabave </w:t>
      </w:r>
      <w:r w:rsidR="00D8767A">
        <w:rPr>
          <w:rFonts w:asciiTheme="minorHAnsi" w:hAnsiTheme="minorHAnsi" w:cstheme="minorHAnsi"/>
          <w:bCs/>
          <w:sz w:val="24"/>
          <w:szCs w:val="24"/>
        </w:rPr>
        <w:t>r</w:t>
      </w:r>
      <w:r w:rsidR="00F45E11">
        <w:rPr>
          <w:rFonts w:asciiTheme="minorHAnsi" w:hAnsiTheme="minorHAnsi" w:cstheme="minorHAnsi"/>
          <w:bCs/>
          <w:sz w:val="24"/>
          <w:szCs w:val="24"/>
        </w:rPr>
        <w:t>obe</w:t>
      </w:r>
      <w:r w:rsidR="00DF4049">
        <w:rPr>
          <w:rFonts w:asciiTheme="minorHAnsi" w:hAnsiTheme="minorHAnsi" w:cstheme="minorHAnsi"/>
          <w:bCs/>
          <w:sz w:val="24"/>
          <w:szCs w:val="24"/>
        </w:rPr>
        <w:t xml:space="preserve"> – </w:t>
      </w:r>
      <w:r w:rsidR="00F45E11">
        <w:rPr>
          <w:rFonts w:asciiTheme="minorHAnsi" w:hAnsiTheme="minorHAnsi" w:cstheme="minorHAnsi"/>
          <w:bCs/>
          <w:sz w:val="24"/>
          <w:szCs w:val="24"/>
        </w:rPr>
        <w:t xml:space="preserve">NABAVA </w:t>
      </w:r>
      <w:r w:rsidR="008242E8">
        <w:rPr>
          <w:rFonts w:asciiTheme="minorHAnsi" w:hAnsiTheme="minorHAnsi" w:cstheme="minorHAnsi"/>
          <w:bCs/>
          <w:sz w:val="24"/>
          <w:szCs w:val="24"/>
        </w:rPr>
        <w:t>RASVJETNE OPREME ZA ILUMINACIJU GRADA ČAKOVCA</w:t>
      </w:r>
      <w:r w:rsidR="00F45E11">
        <w:rPr>
          <w:rFonts w:asciiTheme="minorHAnsi" w:hAnsiTheme="minorHAnsi" w:cstheme="minorHAnsi"/>
          <w:bCs/>
          <w:sz w:val="24"/>
          <w:szCs w:val="24"/>
        </w:rPr>
        <w:t>,</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6"/>
      <w:bookmarkEnd w:id="37"/>
      <w:r w:rsidRPr="00226772">
        <w:rPr>
          <w:rFonts w:asciiTheme="minorHAnsi" w:hAnsiTheme="minorHAnsi" w:cstheme="minorHAnsi"/>
          <w:bCs/>
          <w:sz w:val="24"/>
          <w:szCs w:val="24"/>
        </w:rPr>
        <w:t xml:space="preserve"> </w:t>
      </w:r>
      <w:r w:rsidR="00B308C6" w:rsidRPr="00B308C6">
        <w:rPr>
          <w:rFonts w:asciiTheme="minorHAnsi" w:hAnsiTheme="minorHAnsi" w:cstheme="minorHAnsi"/>
          <w:bCs/>
          <w:sz w:val="24"/>
          <w:szCs w:val="24"/>
        </w:rPr>
        <w:t>I-2</w:t>
      </w:r>
      <w:r w:rsidR="00D8767A">
        <w:rPr>
          <w:rFonts w:asciiTheme="minorHAnsi" w:hAnsiTheme="minorHAnsi" w:cstheme="minorHAnsi"/>
          <w:bCs/>
          <w:sz w:val="24"/>
          <w:szCs w:val="24"/>
        </w:rPr>
        <w:t>6</w:t>
      </w:r>
      <w:r w:rsidR="004349FC">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8242E8">
        <w:rPr>
          <w:rFonts w:asciiTheme="minorHAnsi" w:hAnsiTheme="minorHAnsi" w:cstheme="minorHAnsi"/>
          <w:bCs/>
          <w:sz w:val="24"/>
          <w:szCs w:val="24"/>
        </w:rPr>
        <w:t>316</w:t>
      </w:r>
      <w:r w:rsidR="00DF4049">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24372A56"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w:t>
            </w:r>
            <w:r w:rsidR="00C0360B" w:rsidRPr="006246A8">
              <w:rPr>
                <w:rFonts w:asciiTheme="minorHAnsi" w:hAnsiTheme="minorHAnsi" w:cstheme="minorHAnsi"/>
                <w:b/>
                <w:bCs/>
                <w:color w:val="EE0000"/>
                <w:sz w:val="24"/>
                <w:szCs w:val="24"/>
              </w:rPr>
              <w:t>označiti</w:t>
            </w:r>
            <w:r w:rsidRPr="00EB3DA3">
              <w:rPr>
                <w:rFonts w:asciiTheme="minorHAnsi" w:hAnsiTheme="minorHAnsi" w:cstheme="minorHAnsi"/>
                <w:b/>
                <w:bCs/>
                <w:sz w:val="24"/>
                <w:szCs w:val="24"/>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C1109B" w:rsidRDefault="00743A25" w:rsidP="00743A25">
            <w:pPr>
              <w:pStyle w:val="Bezproreda"/>
              <w:spacing w:line="276" w:lineRule="auto"/>
              <w:ind w:left="0"/>
              <w:jc w:val="both"/>
              <w:rPr>
                <w:rFonts w:asciiTheme="minorHAnsi" w:hAnsiTheme="minorHAnsi" w:cstheme="minorHAnsi"/>
                <w:b/>
                <w:bCs/>
                <w:sz w:val="24"/>
                <w:szCs w:val="24"/>
                <w:u w:val="single"/>
              </w:rPr>
            </w:pPr>
            <w:r w:rsidRPr="00C1109B">
              <w:rPr>
                <w:rFonts w:asciiTheme="minorHAnsi" w:hAnsiTheme="minorHAnsi" w:cstheme="minorHAnsi"/>
                <w:b/>
                <w:b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C1109B">
        <w:trPr>
          <w:trHeight w:val="633"/>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C1109B">
        <w:trPr>
          <w:trHeight w:val="557"/>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5C23DE66"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4F19012F"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zajednice ponuditelja </w:t>
            </w:r>
            <w:r w:rsidR="00C0360B">
              <w:rPr>
                <w:rFonts w:asciiTheme="minorHAnsi" w:hAnsiTheme="minorHAnsi" w:cstheme="minorHAnsi"/>
                <w:b/>
                <w:bCs/>
                <w:sz w:val="24"/>
                <w:szCs w:val="24"/>
                <w:u w:val="single"/>
              </w:rPr>
              <w:t>(</w:t>
            </w:r>
            <w:r w:rsidR="00C0360B" w:rsidRPr="006246A8">
              <w:rPr>
                <w:rFonts w:asciiTheme="minorHAnsi" w:hAnsiTheme="minorHAnsi" w:cstheme="minorHAnsi"/>
                <w:b/>
                <w:bCs/>
                <w:color w:val="EE0000"/>
                <w:sz w:val="24"/>
                <w:szCs w:val="24"/>
                <w:u w:val="single"/>
              </w:rPr>
              <w:t>označiti</w:t>
            </w:r>
            <w:r w:rsidRPr="00EB3DA3">
              <w:rPr>
                <w:rFonts w:asciiTheme="minorHAnsi" w:hAnsiTheme="minorHAnsi" w:cstheme="minorHAnsi"/>
                <w:b/>
                <w:bCs/>
                <w:sz w:val="24"/>
                <w:szCs w:val="24"/>
                <w:u w:val="single"/>
              </w:rPr>
              <w:t>)</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556390C6" w:rsidR="00601E2D" w:rsidRPr="00EB3DA3" w:rsidRDefault="00601E2D" w:rsidP="0055257F">
            <w:pPr>
              <w:pStyle w:val="Bezproreda"/>
              <w:spacing w:line="276" w:lineRule="auto"/>
              <w:ind w:left="0"/>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w:t>
            </w:r>
            <w:r w:rsidR="006D2A69">
              <w:rPr>
                <w:rFonts w:asciiTheme="minorHAnsi" w:hAnsiTheme="minorHAnsi" w:cstheme="minorHAnsi"/>
                <w:sz w:val="24"/>
                <w:szCs w:val="24"/>
              </w:rPr>
              <w:t>EUR</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8242E8" w:rsidRPr="00EB3DA3" w14:paraId="3CBAAB32"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773B438A" w:rsidR="008242E8" w:rsidRPr="00EB3DA3" w:rsidRDefault="008242E8" w:rsidP="008242E8">
            <w:pPr>
              <w:pStyle w:val="Bezproreda"/>
              <w:spacing w:line="276" w:lineRule="auto"/>
              <w:ind w:left="0"/>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Pr>
                <w:rFonts w:asciiTheme="minorHAnsi" w:hAnsiTheme="minorHAnsi" w:cstheme="minorHAnsi"/>
                <w:sz w:val="24"/>
                <w:szCs w:val="24"/>
              </w:rPr>
              <w:t xml:space="preserve"> u EUR</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8242E8" w:rsidRPr="00EB3DA3" w:rsidRDefault="008242E8" w:rsidP="008242E8">
            <w:pPr>
              <w:pStyle w:val="Bezproreda"/>
              <w:spacing w:line="276" w:lineRule="auto"/>
              <w:ind w:left="0"/>
              <w:jc w:val="both"/>
              <w:rPr>
                <w:rFonts w:asciiTheme="minorHAnsi" w:hAnsiTheme="minorHAnsi" w:cstheme="minorHAnsi"/>
                <w:sz w:val="24"/>
                <w:szCs w:val="24"/>
              </w:rPr>
            </w:pPr>
          </w:p>
        </w:tc>
      </w:tr>
      <w:tr w:rsidR="008242E8" w:rsidRPr="00EB3DA3" w14:paraId="51764E99" w14:textId="77777777" w:rsidTr="00F45E1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74838DF4" w:rsidR="008242E8" w:rsidRPr="00EB3DA3" w:rsidRDefault="008242E8" w:rsidP="008242E8">
            <w:pPr>
              <w:pStyle w:val="Bezproreda"/>
              <w:spacing w:line="276" w:lineRule="auto"/>
              <w:ind w:left="0"/>
              <w:rPr>
                <w:rFonts w:asciiTheme="minorHAnsi" w:hAnsiTheme="minorHAnsi" w:cstheme="minorHAnsi"/>
                <w:sz w:val="24"/>
                <w:szCs w:val="24"/>
              </w:rPr>
            </w:pPr>
            <w:r w:rsidRPr="00EB3DA3">
              <w:rPr>
                <w:rFonts w:asciiTheme="minorHAnsi" w:hAnsiTheme="minorHAnsi" w:cstheme="minorHAnsi"/>
                <w:sz w:val="24"/>
                <w:szCs w:val="24"/>
              </w:rPr>
              <w:t>Cijena ponude s PDV-om</w:t>
            </w:r>
            <w:r>
              <w:rPr>
                <w:rFonts w:asciiTheme="minorHAnsi" w:hAnsiTheme="minorHAnsi" w:cstheme="minorHAnsi"/>
                <w:sz w:val="24"/>
                <w:szCs w:val="24"/>
              </w:rPr>
              <w:t xml:space="preserve"> u EUR</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8242E8" w:rsidRPr="00EB3DA3" w:rsidRDefault="008242E8" w:rsidP="008242E8">
            <w:pPr>
              <w:pStyle w:val="Bezproreda"/>
              <w:spacing w:line="276" w:lineRule="auto"/>
              <w:ind w:left="0"/>
              <w:jc w:val="both"/>
              <w:rPr>
                <w:rFonts w:asciiTheme="minorHAnsi" w:hAnsiTheme="minorHAnsi" w:cstheme="minorHAnsi"/>
                <w:sz w:val="24"/>
                <w:szCs w:val="24"/>
              </w:rPr>
            </w:pPr>
          </w:p>
        </w:tc>
      </w:tr>
    </w:tbl>
    <w:p w14:paraId="38740959" w14:textId="77777777" w:rsidR="00F45E11" w:rsidRDefault="00F45E11" w:rsidP="00601E2D">
      <w:pPr>
        <w:pStyle w:val="Bezproreda"/>
        <w:ind w:left="0"/>
        <w:jc w:val="both"/>
        <w:rPr>
          <w:rFonts w:asciiTheme="minorHAnsi" w:hAnsiTheme="minorHAnsi" w:cstheme="minorHAnsi"/>
          <w:color w:val="FF0000"/>
          <w:sz w:val="24"/>
          <w:szCs w:val="24"/>
        </w:rPr>
      </w:pPr>
    </w:p>
    <w:p w14:paraId="4C0910C0" w14:textId="77777777" w:rsidR="00F45E11" w:rsidRPr="00EB3DA3" w:rsidRDefault="00F45E11" w:rsidP="00601E2D">
      <w:pPr>
        <w:pStyle w:val="Bezproreda"/>
        <w:ind w:left="0"/>
        <w:jc w:val="both"/>
        <w:rPr>
          <w:rFonts w:asciiTheme="minorHAnsi" w:hAnsiTheme="minorHAnsi" w:cstheme="minorHAnsi"/>
          <w:color w:val="FF0000"/>
          <w:sz w:val="24"/>
          <w:szCs w:val="24"/>
        </w:rPr>
      </w:pPr>
    </w:p>
    <w:p w14:paraId="45F46BD9" w14:textId="77777777" w:rsidR="00601E2D"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751A4937" w14:textId="77777777" w:rsidR="0055257F" w:rsidRPr="00EB3DA3" w:rsidRDefault="0055257F" w:rsidP="00601E2D">
      <w:pPr>
        <w:pStyle w:val="Bezproreda"/>
        <w:ind w:left="0"/>
        <w:jc w:val="both"/>
        <w:rPr>
          <w:rFonts w:asciiTheme="minorHAnsi" w:hAnsiTheme="minorHAnsi" w:cstheme="minorHAnsi"/>
          <w:sz w:val="24"/>
          <w:szCs w:val="24"/>
        </w:rPr>
      </w:pP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2B6B1DE7" w:rsidR="00EB3DA3" w:rsidRPr="00EB3DA3" w:rsidRDefault="006B521F"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AE00E6">
        <w:rPr>
          <w:rFonts w:asciiTheme="minorHAnsi" w:hAnsiTheme="minorHAnsi" w:cstheme="minorHAnsi"/>
          <w:sz w:val="24"/>
          <w:szCs w:val="24"/>
        </w:rPr>
        <w:t xml:space="preserve"> kao prilog</w:t>
      </w:r>
      <w:r w:rsidR="00504D0A">
        <w:rPr>
          <w:rFonts w:asciiTheme="minorHAnsi" w:hAnsiTheme="minorHAnsi" w:cstheme="minorHAnsi"/>
          <w:sz w:val="24"/>
          <w:szCs w:val="24"/>
        </w:rPr>
        <w:t xml:space="preserve">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0093E0C6"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r w:rsidR="00120E0D">
        <w:rPr>
          <w:rFonts w:asciiTheme="minorHAnsi" w:hAnsiTheme="minorHAnsi" w:cstheme="minorHAnsi"/>
          <w:b/>
          <w:sz w:val="24"/>
          <w:szCs w:val="24"/>
        </w:rPr>
        <w:t>IZJAVA</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1F6E08">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Default="00EB3DA3" w:rsidP="00EB3DA3">
      <w:pPr>
        <w:pStyle w:val="Bezproreda"/>
        <w:jc w:val="both"/>
        <w:rPr>
          <w:rFonts w:asciiTheme="minorHAnsi" w:hAnsiTheme="minorHAnsi" w:cstheme="minorHAnsi"/>
          <w:b/>
          <w:bCs/>
          <w:sz w:val="28"/>
          <w:szCs w:val="28"/>
        </w:rPr>
      </w:pPr>
    </w:p>
    <w:p w14:paraId="416945F0" w14:textId="77777777" w:rsidR="001F6E08" w:rsidRPr="00601E2D" w:rsidRDefault="001F6E08"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7058E11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w:t>
      </w:r>
      <w:r w:rsidR="007B1646">
        <w:rPr>
          <w:rFonts w:asciiTheme="minorHAnsi" w:hAnsiTheme="minorHAnsi" w:cstheme="minorHAnsi"/>
          <w:sz w:val="24"/>
          <w:szCs w:val="24"/>
        </w:rPr>
        <w:t>_________________</w:t>
      </w:r>
      <w:r w:rsidRPr="00EB3DA3">
        <w:rPr>
          <w:rFonts w:asciiTheme="minorHAnsi" w:hAnsiTheme="minorHAnsi" w:cstheme="minorHAnsi"/>
          <w:sz w:val="24"/>
          <w:szCs w:val="24"/>
        </w:rPr>
        <w:t>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w:t>
      </w:r>
    </w:p>
    <w:p w14:paraId="4E0271BB" w14:textId="77777777" w:rsid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273B85F" w14:textId="77777777" w:rsidR="007B1646" w:rsidRDefault="007B1646" w:rsidP="00EB3DA3">
      <w:pPr>
        <w:pStyle w:val="Bezproreda"/>
        <w:jc w:val="both"/>
        <w:rPr>
          <w:rFonts w:asciiTheme="minorHAnsi" w:hAnsiTheme="minorHAnsi" w:cstheme="minorHAnsi"/>
          <w:sz w:val="24"/>
          <w:szCs w:val="24"/>
        </w:rPr>
      </w:pPr>
    </w:p>
    <w:p w14:paraId="64C60D00" w14:textId="36B114B2" w:rsidR="00EB3DA3" w:rsidRPr="00EB3DA3" w:rsidRDefault="007B1646"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kao osoba ovlaštena</w:t>
      </w:r>
      <w:r>
        <w:rPr>
          <w:rFonts w:asciiTheme="minorHAnsi" w:hAnsiTheme="minorHAnsi" w:cstheme="minorHAnsi"/>
          <w:sz w:val="24"/>
          <w:szCs w:val="24"/>
        </w:rPr>
        <w:t xml:space="preserve"> </w:t>
      </w:r>
      <w:r w:rsidR="00EB3DA3" w:rsidRPr="00EB3DA3">
        <w:rPr>
          <w:rFonts w:asciiTheme="minorHAnsi" w:hAnsiTheme="minorHAnsi" w:cstheme="minorHAnsi"/>
          <w:sz w:val="24"/>
          <w:szCs w:val="24"/>
        </w:rPr>
        <w:t>za zastupanje gospodarskog subjekta</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690C4D07" w14:textId="77777777" w:rsidR="00002664" w:rsidRDefault="00002664" w:rsidP="00EB3DA3">
      <w:pPr>
        <w:pStyle w:val="Bezproreda"/>
        <w:ind w:left="0"/>
        <w:jc w:val="both"/>
        <w:rPr>
          <w:rFonts w:asciiTheme="minorHAnsi" w:hAnsiTheme="minorHAnsi" w:cstheme="minorHAnsi"/>
          <w:sz w:val="24"/>
          <w:szCs w:val="24"/>
        </w:rPr>
      </w:pPr>
    </w:p>
    <w:p w14:paraId="02577E12" w14:textId="77777777" w:rsidR="00002664" w:rsidRDefault="00002664" w:rsidP="00EB3DA3">
      <w:pPr>
        <w:pStyle w:val="Bezproreda"/>
        <w:ind w:left="0"/>
        <w:jc w:val="both"/>
        <w:rPr>
          <w:rFonts w:asciiTheme="minorHAnsi" w:hAnsiTheme="minorHAnsi" w:cstheme="minorHAnsi"/>
          <w:sz w:val="24"/>
          <w:szCs w:val="24"/>
        </w:rPr>
      </w:pPr>
    </w:p>
    <w:p w14:paraId="703C31A4" w14:textId="7511DAC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 xml:space="preserve">kao     </w:t>
      </w:r>
      <w:r>
        <w:rPr>
          <w:rFonts w:asciiTheme="minorHAnsi" w:hAnsiTheme="minorHAnsi" w:cstheme="minorHAnsi"/>
          <w:b/>
          <w:bCs/>
          <w:sz w:val="24"/>
          <w:szCs w:val="24"/>
        </w:rPr>
        <w:t>PONUDITELJA    /    PODUGOVARATELJA  (</w:t>
      </w:r>
      <w:r w:rsidR="00C0360B" w:rsidRPr="006246A8">
        <w:rPr>
          <w:rFonts w:asciiTheme="minorHAnsi" w:hAnsiTheme="minorHAnsi" w:cstheme="minorHAnsi"/>
          <w:b/>
          <w:bCs/>
          <w:color w:val="EE0000"/>
          <w:sz w:val="24"/>
          <w:szCs w:val="24"/>
        </w:rPr>
        <w:t>označiti</w:t>
      </w:r>
      <w:r>
        <w:rPr>
          <w:rFonts w:asciiTheme="minorHAnsi" w:hAnsiTheme="minorHAnsi" w:cstheme="minorHAnsi"/>
          <w:b/>
          <w:bCs/>
          <w:sz w:val="24"/>
          <w:szCs w:val="24"/>
        </w:rPr>
        <w:t>)</w:t>
      </w:r>
      <w:r>
        <w:rPr>
          <w:rFonts w:asciiTheme="minorHAnsi" w:hAnsiTheme="minorHAnsi" w:cstheme="minorHAnsi"/>
          <w:sz w:val="24"/>
          <w:szCs w:val="24"/>
        </w:rPr>
        <w:t xml:space="preserve"> </w:t>
      </w:r>
    </w:p>
    <w:p w14:paraId="504943DC" w14:textId="77777777" w:rsidR="00002664" w:rsidRDefault="00002664" w:rsidP="00002664">
      <w:pPr>
        <w:ind w:left="0"/>
        <w:jc w:val="both"/>
        <w:rPr>
          <w:rFonts w:asciiTheme="minorHAnsi" w:hAnsiTheme="minorHAnsi" w:cstheme="minorHAnsi"/>
          <w:sz w:val="24"/>
          <w:szCs w:val="24"/>
        </w:rPr>
      </w:pPr>
    </w:p>
    <w:p w14:paraId="25BD1C53" w14:textId="53B21C6F" w:rsidR="00002664" w:rsidRDefault="00002664" w:rsidP="00002664">
      <w:pPr>
        <w:ind w:left="0"/>
        <w:jc w:val="both"/>
        <w:rPr>
          <w:rFonts w:asciiTheme="minorHAnsi" w:hAnsiTheme="minorHAnsi" w:cstheme="minorHAnsi"/>
          <w:sz w:val="24"/>
          <w:szCs w:val="24"/>
        </w:rPr>
      </w:pPr>
      <w:r>
        <w:rPr>
          <w:rFonts w:asciiTheme="minorHAnsi" w:hAnsiTheme="minorHAnsi" w:cstheme="minorHAnsi"/>
          <w:sz w:val="24"/>
          <w:szCs w:val="24"/>
        </w:rPr>
        <w:t>u postupku jednostavne</w:t>
      </w:r>
      <w:r w:rsidR="00E72D24">
        <w:rPr>
          <w:rFonts w:asciiTheme="minorHAnsi" w:hAnsiTheme="minorHAnsi" w:cstheme="minorHAnsi"/>
          <w:sz w:val="24"/>
          <w:szCs w:val="24"/>
        </w:rPr>
        <w:t xml:space="preserve"> nabave</w:t>
      </w:r>
      <w:r w:rsidR="00AD4A3D">
        <w:rPr>
          <w:rFonts w:asciiTheme="minorHAnsi" w:hAnsiTheme="minorHAnsi" w:cstheme="minorHAnsi"/>
          <w:sz w:val="24"/>
          <w:szCs w:val="24"/>
        </w:rPr>
        <w:t xml:space="preserve"> </w:t>
      </w:r>
      <w:r w:rsidR="00D8767A">
        <w:rPr>
          <w:rFonts w:asciiTheme="minorHAnsi" w:hAnsiTheme="minorHAnsi" w:cstheme="minorHAnsi"/>
          <w:sz w:val="24"/>
          <w:szCs w:val="24"/>
        </w:rPr>
        <w:t>r</w:t>
      </w:r>
      <w:r w:rsidR="00DC4812">
        <w:rPr>
          <w:rFonts w:asciiTheme="minorHAnsi" w:hAnsiTheme="minorHAnsi" w:cstheme="minorHAnsi"/>
          <w:sz w:val="24"/>
          <w:szCs w:val="24"/>
        </w:rPr>
        <w:t xml:space="preserve">obe </w:t>
      </w:r>
      <w:r w:rsidR="00DF4049">
        <w:rPr>
          <w:rFonts w:asciiTheme="minorHAnsi" w:hAnsiTheme="minorHAnsi" w:cstheme="minorHAnsi"/>
          <w:sz w:val="24"/>
          <w:szCs w:val="24"/>
        </w:rPr>
        <w:t xml:space="preserve">– </w:t>
      </w:r>
      <w:r w:rsidR="00DC4812">
        <w:rPr>
          <w:rFonts w:asciiTheme="minorHAnsi" w:hAnsiTheme="minorHAnsi" w:cstheme="minorHAnsi"/>
          <w:sz w:val="24"/>
          <w:szCs w:val="24"/>
        </w:rPr>
        <w:t xml:space="preserve">NABAVA </w:t>
      </w:r>
      <w:r w:rsidR="008242E8">
        <w:rPr>
          <w:rFonts w:asciiTheme="minorHAnsi" w:hAnsiTheme="minorHAnsi" w:cstheme="minorHAnsi"/>
          <w:sz w:val="24"/>
          <w:szCs w:val="24"/>
        </w:rPr>
        <w:t>RASVJETNE OPREME ZA ILUMINACIJU GRADA ČAKOVCA</w:t>
      </w:r>
      <w:r>
        <w:rPr>
          <w:rFonts w:asciiTheme="minorHAnsi" w:hAnsiTheme="minorHAnsi" w:cstheme="minorHAnsi"/>
          <w:sz w:val="24"/>
          <w:szCs w:val="24"/>
        </w:rPr>
        <w:t>, e</w:t>
      </w:r>
      <w:r>
        <w:rPr>
          <w:rFonts w:asciiTheme="minorHAnsi" w:hAnsiTheme="minorHAnsi" w:cstheme="minorHAnsi"/>
          <w:bCs/>
          <w:sz w:val="24"/>
          <w:szCs w:val="24"/>
        </w:rPr>
        <w:t>videncijski broj nabave: I-2</w:t>
      </w:r>
      <w:r w:rsidR="00D8767A">
        <w:rPr>
          <w:rFonts w:asciiTheme="minorHAnsi" w:hAnsiTheme="minorHAnsi" w:cstheme="minorHAnsi"/>
          <w:bCs/>
          <w:sz w:val="24"/>
          <w:szCs w:val="24"/>
        </w:rPr>
        <w:t>6</w:t>
      </w:r>
      <w:r>
        <w:rPr>
          <w:rFonts w:asciiTheme="minorHAnsi" w:hAnsiTheme="minorHAnsi" w:cstheme="minorHAnsi"/>
          <w:bCs/>
          <w:sz w:val="24"/>
          <w:szCs w:val="24"/>
        </w:rPr>
        <w:t>-0</w:t>
      </w:r>
      <w:r w:rsidR="00D8767A">
        <w:rPr>
          <w:rFonts w:asciiTheme="minorHAnsi" w:hAnsiTheme="minorHAnsi" w:cstheme="minorHAnsi"/>
          <w:bCs/>
          <w:sz w:val="24"/>
          <w:szCs w:val="24"/>
        </w:rPr>
        <w:t>8</w:t>
      </w:r>
      <w:r w:rsidR="00DF4049">
        <w:rPr>
          <w:rFonts w:asciiTheme="minorHAnsi" w:hAnsiTheme="minorHAnsi" w:cstheme="minorHAnsi"/>
          <w:bCs/>
          <w:sz w:val="24"/>
          <w:szCs w:val="24"/>
        </w:rPr>
        <w:t>-</w:t>
      </w:r>
      <w:r w:rsidR="008242E8">
        <w:rPr>
          <w:rFonts w:asciiTheme="minorHAnsi" w:hAnsiTheme="minorHAnsi" w:cstheme="minorHAnsi"/>
          <w:bCs/>
          <w:sz w:val="24"/>
          <w:szCs w:val="24"/>
        </w:rPr>
        <w:t>316</w:t>
      </w:r>
      <w:r w:rsidR="00AD4A3D">
        <w:rPr>
          <w:rFonts w:asciiTheme="minorHAnsi" w:hAnsiTheme="minorHAnsi" w:cstheme="minorHAnsi"/>
          <w:bCs/>
          <w:sz w:val="24"/>
          <w:szCs w:val="24"/>
        </w:rPr>
        <w:t xml:space="preserve"> </w:t>
      </w:r>
      <w:r>
        <w:rPr>
          <w:rFonts w:asciiTheme="minorHAnsi" w:hAnsiTheme="minorHAnsi" w:cstheme="minorHAnsi"/>
          <w:sz w:val="24"/>
          <w:szCs w:val="24"/>
        </w:rPr>
        <w:t>izjavljujem da navedeni gospodarski subjekt ispunjava sve uvjete sukladno dokumentaciji o nabavi.</w:t>
      </w:r>
    </w:p>
    <w:p w14:paraId="33505EA7" w14:textId="77777777" w:rsidR="00C1109B" w:rsidRPr="00EB3DA3" w:rsidRDefault="00C1109B" w:rsidP="00EB3DA3">
      <w:pPr>
        <w:pStyle w:val="Bezproreda"/>
        <w:jc w:val="both"/>
        <w:rPr>
          <w:rFonts w:asciiTheme="minorHAnsi" w:hAnsiTheme="minorHAnsi" w:cstheme="minorHAnsi"/>
          <w:sz w:val="24"/>
          <w:szCs w:val="24"/>
        </w:rPr>
      </w:pPr>
    </w:p>
    <w:p w14:paraId="243F1747" w14:textId="11032F5E"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___________________________</w:t>
      </w:r>
    </w:p>
    <w:p w14:paraId="236CB20C" w14:textId="4AD9D2EC"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w:t>
      </w:r>
      <w:r w:rsidR="00C1109B">
        <w:rPr>
          <w:rFonts w:asciiTheme="minorHAnsi" w:hAnsiTheme="minorHAnsi" w:cstheme="minorHAnsi"/>
          <w:sz w:val="24"/>
          <w:szCs w:val="24"/>
        </w:rPr>
        <w:t xml:space="preserve">      </w:t>
      </w: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6FCC098D" w:rsidR="00E97217"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1975772" w14:textId="77777777" w:rsidR="00E97217" w:rsidRDefault="00E97217">
      <w:pPr>
        <w:spacing w:after="160" w:line="259" w:lineRule="auto"/>
        <w:ind w:left="0"/>
        <w:rPr>
          <w:rFonts w:asciiTheme="minorHAnsi" w:eastAsia="Calibri" w:hAnsiTheme="minorHAnsi" w:cstheme="minorHAnsi"/>
          <w:sz w:val="26"/>
          <w:szCs w:val="26"/>
          <w:lang w:eastAsia="en-US"/>
        </w:rPr>
      </w:pPr>
      <w:r>
        <w:rPr>
          <w:rFonts w:asciiTheme="minorHAnsi" w:hAnsiTheme="minorHAnsi" w:cstheme="minorHAnsi"/>
          <w:sz w:val="26"/>
          <w:szCs w:val="26"/>
        </w:rPr>
        <w:br w:type="page"/>
      </w:r>
    </w:p>
    <w:p w14:paraId="08A63092" w14:textId="439E7708" w:rsidR="00E97217" w:rsidRPr="00A75B34" w:rsidRDefault="00E97217" w:rsidP="00E97217">
      <w:pPr>
        <w:pStyle w:val="Bezproreda"/>
        <w:ind w:left="708" w:hanging="708"/>
        <w:jc w:val="both"/>
        <w:rPr>
          <w:rFonts w:asciiTheme="minorHAnsi" w:hAnsiTheme="minorHAnsi" w:cstheme="minorHAnsi"/>
          <w:b/>
          <w:sz w:val="24"/>
          <w:szCs w:val="24"/>
        </w:rPr>
      </w:pPr>
      <w:r w:rsidRPr="00A75B34">
        <w:rPr>
          <w:rFonts w:asciiTheme="minorHAnsi" w:hAnsiTheme="minorHAnsi" w:cstheme="minorHAnsi"/>
          <w:b/>
          <w:sz w:val="24"/>
          <w:szCs w:val="24"/>
        </w:rPr>
        <w:lastRenderedPageBreak/>
        <w:t>PRILOG IV. – Izjava o nepostojanju osnova za isključenje iz članka 251. ZJN 2016</w:t>
      </w:r>
    </w:p>
    <w:p w14:paraId="038DCA91" w14:textId="77777777" w:rsidR="00D3447D" w:rsidRPr="00A75B34" w:rsidRDefault="00D3447D" w:rsidP="00E97217">
      <w:pPr>
        <w:spacing w:after="160" w:line="259" w:lineRule="auto"/>
        <w:ind w:left="0"/>
        <w:jc w:val="both"/>
        <w:rPr>
          <w:rFonts w:ascii="Calibri" w:eastAsia="Calibri" w:hAnsi="Calibri" w:cs="Calibri"/>
          <w:sz w:val="24"/>
          <w:szCs w:val="24"/>
          <w:lang w:eastAsia="en-US"/>
        </w:rPr>
      </w:pPr>
    </w:p>
    <w:p w14:paraId="7ECA0383" w14:textId="77777777" w:rsidR="00D3447D" w:rsidRPr="00A75B34" w:rsidRDefault="00E97217" w:rsidP="00E97217">
      <w:pPr>
        <w:spacing w:after="160" w:line="259" w:lineRule="auto"/>
        <w:ind w:left="0"/>
        <w:jc w:val="both"/>
        <w:rPr>
          <w:rFonts w:ascii="Calibri" w:eastAsia="Calibri" w:hAnsi="Calibri" w:cs="Calibri"/>
          <w:sz w:val="24"/>
          <w:szCs w:val="24"/>
          <w:lang w:eastAsia="en-US"/>
        </w:rPr>
      </w:pPr>
      <w:r w:rsidRPr="00A75B34">
        <w:rPr>
          <w:rFonts w:ascii="Calibri" w:eastAsia="Calibri" w:hAnsi="Calibri" w:cs="Calibri"/>
          <w:sz w:val="24"/>
          <w:szCs w:val="24"/>
          <w:lang w:eastAsia="en-US"/>
        </w:rPr>
        <w:t>Temeljem članka 251. stavka 1., 2. i 3., članka 265. stavka 1. točka 1. Zakona o javnoj nabavi (Narodne novine, broj  120/2016, 114/2022, 48/2026) kao osoba po zakonu ovlaštena za zastupanje gospodarskog subjekta, dajem slijedeću:</w:t>
      </w:r>
    </w:p>
    <w:p w14:paraId="5EECAD75" w14:textId="0E4EC436" w:rsidR="00E97217" w:rsidRPr="00A75B34" w:rsidRDefault="00E97217" w:rsidP="00E97217">
      <w:pPr>
        <w:spacing w:after="160" w:line="259" w:lineRule="auto"/>
        <w:ind w:left="0"/>
        <w:jc w:val="both"/>
        <w:rPr>
          <w:rFonts w:ascii="Calibri" w:eastAsia="Calibri" w:hAnsi="Calibri" w:cs="Calibri"/>
          <w:sz w:val="24"/>
          <w:szCs w:val="24"/>
          <w:lang w:eastAsia="en-US"/>
        </w:rPr>
      </w:pPr>
      <w:r w:rsidRPr="00A75B34">
        <w:rPr>
          <w:rFonts w:ascii="Calibri" w:eastAsia="Calibri" w:hAnsi="Calibri" w:cs="Calibri"/>
          <w:sz w:val="24"/>
          <w:szCs w:val="24"/>
          <w:lang w:eastAsia="en-US"/>
        </w:rPr>
        <w:t xml:space="preserve">         </w:t>
      </w:r>
    </w:p>
    <w:p w14:paraId="286580F4" w14:textId="2628AE11" w:rsidR="00E97217" w:rsidRPr="00A75B34" w:rsidRDefault="00E97217" w:rsidP="00D3447D">
      <w:pPr>
        <w:spacing w:after="160" w:line="259" w:lineRule="auto"/>
        <w:ind w:left="0"/>
        <w:jc w:val="center"/>
        <w:rPr>
          <w:rFonts w:ascii="Calibri" w:eastAsia="Calibri" w:hAnsi="Calibri" w:cs="Calibri"/>
          <w:b/>
          <w:sz w:val="24"/>
          <w:szCs w:val="24"/>
          <w:lang w:eastAsia="en-US"/>
        </w:rPr>
      </w:pPr>
      <w:r w:rsidRPr="00A75B34">
        <w:rPr>
          <w:rFonts w:ascii="Calibri" w:eastAsia="Calibri" w:hAnsi="Calibri" w:cs="Calibri"/>
          <w:b/>
          <w:sz w:val="24"/>
          <w:szCs w:val="24"/>
          <w:lang w:eastAsia="en-US"/>
        </w:rPr>
        <w:t>IZJAVU O NEPOSTOJANJU OSNOVA ZA ISKLJUČENJE IZ ČLANKA 251. ZJN 2016</w:t>
      </w:r>
    </w:p>
    <w:p w14:paraId="3F8C8ECA" w14:textId="77777777" w:rsidR="00D3447D" w:rsidRPr="00A75B34" w:rsidRDefault="00D3447D" w:rsidP="00D3447D">
      <w:pPr>
        <w:spacing w:after="160" w:line="259" w:lineRule="auto"/>
        <w:ind w:left="0"/>
        <w:jc w:val="center"/>
        <w:rPr>
          <w:rFonts w:ascii="Calibri" w:eastAsia="Calibri" w:hAnsi="Calibri" w:cs="Calibri"/>
          <w:b/>
          <w:sz w:val="24"/>
          <w:szCs w:val="24"/>
          <w:lang w:eastAsia="en-US"/>
        </w:rPr>
      </w:pPr>
    </w:p>
    <w:p w14:paraId="6D662D3A" w14:textId="60CE748A" w:rsidR="00E97217" w:rsidRPr="00A75B34" w:rsidRDefault="00E97217" w:rsidP="00D95460">
      <w:pPr>
        <w:spacing w:line="259" w:lineRule="auto"/>
        <w:ind w:left="0"/>
        <w:jc w:val="both"/>
        <w:rPr>
          <w:rFonts w:ascii="Calibri" w:eastAsia="Calibri" w:hAnsi="Calibri" w:cs="Calibri"/>
          <w:sz w:val="24"/>
          <w:szCs w:val="24"/>
          <w:lang w:eastAsia="en-US"/>
        </w:rPr>
      </w:pPr>
      <w:r w:rsidRPr="00A75B34">
        <w:rPr>
          <w:rFonts w:ascii="Calibri" w:eastAsia="Calibri" w:hAnsi="Calibri" w:cs="Calibri"/>
          <w:sz w:val="24"/>
          <w:szCs w:val="24"/>
          <w:lang w:eastAsia="en-US"/>
        </w:rPr>
        <w:t>kojom ja____________________________ iz ______________________________________</w:t>
      </w:r>
    </w:p>
    <w:p w14:paraId="03E20C60" w14:textId="31EDDEAD" w:rsidR="00E97217" w:rsidRPr="00A75B34" w:rsidRDefault="00E97217" w:rsidP="00D95460">
      <w:pPr>
        <w:spacing w:after="160" w:line="259" w:lineRule="auto"/>
        <w:ind w:left="0"/>
        <w:jc w:val="center"/>
        <w:rPr>
          <w:rFonts w:ascii="Calibri" w:eastAsia="Calibri" w:hAnsi="Calibri" w:cs="Calibri"/>
          <w:lang w:eastAsia="en-US"/>
        </w:rPr>
      </w:pPr>
      <w:r w:rsidRPr="00A75B34">
        <w:rPr>
          <w:rFonts w:ascii="Calibri" w:eastAsia="Calibri" w:hAnsi="Calibri" w:cs="Calibri"/>
          <w:lang w:eastAsia="en-US"/>
        </w:rPr>
        <w:t>(ime i prezime)                                                             (adresa stanovanja)</w:t>
      </w:r>
    </w:p>
    <w:p w14:paraId="5BD4C0A5" w14:textId="77777777" w:rsidR="00E97217" w:rsidRPr="00A75B34" w:rsidRDefault="00E97217" w:rsidP="00E97217">
      <w:pPr>
        <w:spacing w:after="160" w:line="259" w:lineRule="auto"/>
        <w:ind w:left="0"/>
        <w:jc w:val="both"/>
        <w:rPr>
          <w:rFonts w:ascii="Calibri" w:eastAsia="Calibri" w:hAnsi="Calibri" w:cs="Calibri"/>
          <w:sz w:val="24"/>
          <w:szCs w:val="24"/>
          <w:lang w:eastAsia="en-US"/>
        </w:rPr>
      </w:pPr>
      <w:r w:rsidRPr="00A75B34">
        <w:rPr>
          <w:rFonts w:ascii="Calibri" w:eastAsia="Calibri" w:hAnsi="Calibri" w:cs="Calibri"/>
          <w:sz w:val="24"/>
          <w:szCs w:val="24"/>
          <w:lang w:eastAsia="en-US"/>
        </w:rPr>
        <w:t xml:space="preserve">kao osoba iz članka 251. stavka 1. i 2. Zakona o javnoj nabavi, </w:t>
      </w:r>
      <w:r w:rsidRPr="00A75B34">
        <w:rPr>
          <w:rFonts w:ascii="Calibri" w:eastAsia="Calibri" w:hAnsi="Calibri" w:cs="Calibri"/>
          <w:bCs/>
          <w:sz w:val="24"/>
          <w:szCs w:val="24"/>
          <w:lang w:eastAsia="en-US"/>
        </w:rPr>
        <w:t>za sebe i za gospodarski subjekt</w:t>
      </w:r>
      <w:r w:rsidRPr="00A75B34">
        <w:rPr>
          <w:rFonts w:ascii="Calibri" w:eastAsia="Calibri" w:hAnsi="Calibri" w:cs="Calibri"/>
          <w:sz w:val="24"/>
          <w:szCs w:val="24"/>
          <w:lang w:eastAsia="en-US"/>
        </w:rPr>
        <w:t xml:space="preserve">: </w:t>
      </w:r>
    </w:p>
    <w:p w14:paraId="5CDF1349" w14:textId="77777777" w:rsidR="00D95460" w:rsidRPr="00A75B34" w:rsidRDefault="00E97217" w:rsidP="00D95460">
      <w:pPr>
        <w:spacing w:line="259" w:lineRule="auto"/>
        <w:ind w:left="0"/>
        <w:jc w:val="both"/>
        <w:rPr>
          <w:rFonts w:ascii="Calibri" w:eastAsia="Calibri" w:hAnsi="Calibri" w:cs="Calibri"/>
          <w:sz w:val="24"/>
          <w:szCs w:val="24"/>
          <w:lang w:eastAsia="en-US"/>
        </w:rPr>
      </w:pPr>
      <w:r w:rsidRPr="00A75B34">
        <w:rPr>
          <w:rFonts w:ascii="Calibri" w:eastAsia="Calibri" w:hAnsi="Calibri" w:cs="Calibri"/>
          <w:sz w:val="24"/>
          <w:szCs w:val="24"/>
          <w:lang w:eastAsia="en-US"/>
        </w:rPr>
        <w:t>___________________________________________________________________________</w:t>
      </w:r>
    </w:p>
    <w:p w14:paraId="76A4BA61" w14:textId="19A1524D" w:rsidR="00E97217" w:rsidRPr="00A75B34" w:rsidRDefault="00E97217" w:rsidP="00D95460">
      <w:pPr>
        <w:spacing w:after="160" w:line="259" w:lineRule="auto"/>
        <w:ind w:left="0"/>
        <w:jc w:val="center"/>
        <w:rPr>
          <w:rFonts w:ascii="Calibri" w:eastAsia="Calibri" w:hAnsi="Calibri" w:cs="Calibri"/>
          <w:lang w:eastAsia="en-US"/>
        </w:rPr>
      </w:pPr>
      <w:r w:rsidRPr="00A75B34">
        <w:rPr>
          <w:rFonts w:ascii="Calibri" w:eastAsia="Calibri" w:hAnsi="Calibri" w:cs="Calibri"/>
          <w:lang w:eastAsia="en-US"/>
        </w:rPr>
        <w:t>(naziv i sjedište gospodarskog subjekta, OIB ili identifikacijski broj u zemlji poslovnog nastana)</w:t>
      </w:r>
    </w:p>
    <w:p w14:paraId="12483064" w14:textId="77777777" w:rsidR="00E97217" w:rsidRPr="00A75B34" w:rsidRDefault="00E97217" w:rsidP="00E97217">
      <w:pPr>
        <w:spacing w:after="160" w:line="259" w:lineRule="auto"/>
        <w:ind w:left="0"/>
        <w:jc w:val="both"/>
        <w:rPr>
          <w:rFonts w:ascii="Calibri" w:eastAsia="Calibri" w:hAnsi="Calibri" w:cs="Calibri"/>
          <w:sz w:val="24"/>
          <w:szCs w:val="24"/>
          <w:lang w:eastAsia="en-US"/>
        </w:rPr>
      </w:pPr>
      <w:r w:rsidRPr="00A75B34">
        <w:rPr>
          <w:rFonts w:ascii="Calibri" w:eastAsia="Calibri" w:hAnsi="Calibri" w:cs="Calibri"/>
          <w:bCs/>
          <w:sz w:val="24"/>
          <w:szCs w:val="24"/>
          <w:lang w:eastAsia="en-US"/>
        </w:rPr>
        <w:t>kao i za sve osobe koje su članovi upravnog, upravljačkog ili nadzornog tijela ili imaju ovlasti zastupanja, donošenja odluka ili nadzora gospodarskog subjekta</w:t>
      </w:r>
      <w:r w:rsidRPr="00A75B34">
        <w:rPr>
          <w:rFonts w:ascii="Calibri" w:eastAsia="Calibri" w:hAnsi="Calibri" w:cs="Calibri"/>
          <w:b/>
          <w:sz w:val="24"/>
          <w:szCs w:val="24"/>
          <w:lang w:eastAsia="en-US"/>
        </w:rPr>
        <w:t xml:space="preserve">, </w:t>
      </w:r>
      <w:r w:rsidRPr="00A75B34">
        <w:rPr>
          <w:rFonts w:ascii="Calibri" w:eastAsia="Calibri" w:hAnsi="Calibri" w:cs="Calibri"/>
          <w:sz w:val="24"/>
          <w:szCs w:val="24"/>
          <w:lang w:eastAsia="en-US"/>
        </w:rPr>
        <w:t>izjavljujem:</w:t>
      </w:r>
    </w:p>
    <w:p w14:paraId="0CCC7C3F" w14:textId="07DA327F" w:rsidR="00E97217" w:rsidRPr="00A75B34" w:rsidRDefault="00E97217" w:rsidP="00D95460">
      <w:pPr>
        <w:numPr>
          <w:ilvl w:val="0"/>
          <w:numId w:val="17"/>
        </w:numPr>
        <w:spacing w:after="160" w:line="259" w:lineRule="auto"/>
        <w:jc w:val="both"/>
        <w:rPr>
          <w:rFonts w:ascii="Calibri" w:eastAsia="Calibri" w:hAnsi="Calibri" w:cs="Calibri"/>
          <w:b/>
          <w:bCs/>
          <w:sz w:val="24"/>
          <w:szCs w:val="24"/>
          <w:lang w:eastAsia="en-US"/>
        </w:rPr>
      </w:pPr>
      <w:r w:rsidRPr="00A75B34">
        <w:rPr>
          <w:rFonts w:ascii="Calibri" w:eastAsia="Calibri" w:hAnsi="Calibri" w:cs="Calibri"/>
          <w:b/>
          <w:bCs/>
          <w:sz w:val="24"/>
          <w:szCs w:val="24"/>
          <w:lang w:eastAsia="en-US"/>
        </w:rPr>
        <w:t xml:space="preserve">da niti ja osobno niti gore navedeni gospodarski subjekt, kao niti sve osobe koje su članovi upravnog, upravljačkog ili nadzornog tijela ili imaju ovlasti zastupanja, donošenja odluka ili nadzora gospodarskog subjekta, nismo pravomoćnom presudom osuđeni za: </w:t>
      </w:r>
    </w:p>
    <w:p w14:paraId="1BC73370" w14:textId="50B678A8" w:rsidR="00E97217" w:rsidRPr="00A75B34" w:rsidRDefault="00E97217" w:rsidP="00E97217">
      <w:pPr>
        <w:numPr>
          <w:ilvl w:val="1"/>
          <w:numId w:val="18"/>
        </w:numPr>
        <w:spacing w:after="160" w:line="259" w:lineRule="auto"/>
        <w:jc w:val="both"/>
        <w:rPr>
          <w:rFonts w:ascii="Calibri" w:eastAsia="Calibri" w:hAnsi="Calibri" w:cs="Calibri"/>
          <w:b/>
          <w:bCs/>
          <w:sz w:val="24"/>
          <w:szCs w:val="24"/>
          <w:lang w:eastAsia="en-US" w:bidi="hr-HR"/>
        </w:rPr>
      </w:pPr>
      <w:r w:rsidRPr="00A75B34">
        <w:rPr>
          <w:rFonts w:ascii="Calibri" w:eastAsia="Calibri" w:hAnsi="Calibri" w:cs="Calibri"/>
          <w:b/>
          <w:bCs/>
          <w:sz w:val="24"/>
          <w:szCs w:val="24"/>
          <w:lang w:eastAsia="en-US" w:bidi="hr-HR"/>
        </w:rPr>
        <w:t>kaznena djela navedena u članku 251., stavku 1.</w:t>
      </w:r>
      <w:r w:rsidR="006F0709" w:rsidRPr="00A75B34">
        <w:rPr>
          <w:rFonts w:ascii="Calibri" w:eastAsia="Calibri" w:hAnsi="Calibri" w:cs="Calibri"/>
          <w:b/>
          <w:bCs/>
          <w:sz w:val="24"/>
          <w:szCs w:val="24"/>
          <w:lang w:eastAsia="en-US" w:bidi="hr-HR"/>
        </w:rPr>
        <w:t xml:space="preserve"> </w:t>
      </w:r>
      <w:r w:rsidRPr="00A75B34">
        <w:rPr>
          <w:rFonts w:ascii="Calibri" w:eastAsia="Calibri" w:hAnsi="Calibri" w:cs="Calibri"/>
          <w:b/>
          <w:bCs/>
          <w:sz w:val="24"/>
          <w:szCs w:val="24"/>
          <w:lang w:eastAsia="en-US" w:bidi="hr-HR"/>
        </w:rPr>
        <w:t xml:space="preserve"> Zakona o javnoj nabavi:</w:t>
      </w:r>
    </w:p>
    <w:p w14:paraId="43982469" w14:textId="688E4770" w:rsidR="00E97217" w:rsidRPr="00A75B34" w:rsidRDefault="00E97217" w:rsidP="009E6EFB">
      <w:pPr>
        <w:numPr>
          <w:ilvl w:val="0"/>
          <w:numId w:val="19"/>
        </w:numPr>
        <w:spacing w:after="160" w:line="259" w:lineRule="auto"/>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sudjelovanje u zločinačkoj organizaciji, na temelju</w:t>
      </w:r>
      <w:r w:rsidR="00D3447D"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članka 328. (zločinačko udruženje) i članka 329. (počinjenje kaznenog djela u sastavu zločinačkog udruženja) Kaznenog zakona („Narodne novine“, br. 125/11., 144/12., 56/15., 61/15., 101/17., 118/18., 126/19., 84/21., 114/22., 114/23., 36/24. i 136/25.)</w:t>
      </w:r>
    </w:p>
    <w:p w14:paraId="744AB3C0" w14:textId="6FA76027" w:rsidR="00E97217" w:rsidRPr="00A75B34" w:rsidRDefault="00E97217" w:rsidP="00C17B91">
      <w:pPr>
        <w:numPr>
          <w:ilvl w:val="0"/>
          <w:numId w:val="19"/>
        </w:numPr>
        <w:spacing w:after="160" w:line="259" w:lineRule="auto"/>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korupciju, na temelju</w:t>
      </w:r>
      <w:r w:rsidR="00D3447D"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 („Narodne novine“, br. 125/11., 144/12., 56/15., 61/15., 101/17., 118/18., 126/19., 84/21., 114/22., 114/23., 36/24. i 136/25.)</w:t>
      </w:r>
    </w:p>
    <w:p w14:paraId="2C3617BD" w14:textId="66C90D87" w:rsidR="00E97217" w:rsidRPr="00A75B34" w:rsidRDefault="00E97217" w:rsidP="009315F2">
      <w:pPr>
        <w:numPr>
          <w:ilvl w:val="0"/>
          <w:numId w:val="19"/>
        </w:numPr>
        <w:spacing w:after="160" w:line="259" w:lineRule="auto"/>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prijevaru, na temelju</w:t>
      </w:r>
      <w:r w:rsidR="00D3447D"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članka 236. (prijevara), članka 247. (prijevara u gospodarskom poslovanju), članka 256. (utaja poreza ili carine), članka 258. (subvencijska prijevara), članka 278. (krivotvorenje isprave), članka 279. (krivotvorenje službene ili poslovne isprave) i 280. (zlouporaba osobne isprave) Kaznenog zakona („Narodne novine“, br. 125/11., 144/12., 56/15., 61/15., 101/17., 118/18., 126/19., 84/21., 114/22., 114/23., 36/24. i 136/25.)</w:t>
      </w:r>
    </w:p>
    <w:p w14:paraId="5F9DBE62" w14:textId="7606F10F" w:rsidR="00E97217" w:rsidRPr="00A75B34" w:rsidRDefault="00E97217" w:rsidP="007C50DE">
      <w:pPr>
        <w:numPr>
          <w:ilvl w:val="0"/>
          <w:numId w:val="19"/>
        </w:numPr>
        <w:spacing w:after="160" w:line="259" w:lineRule="auto"/>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lastRenderedPageBreak/>
        <w:t>terorizam ili kaznena djela povezana s terorističkim aktivnostima, na temelju</w:t>
      </w:r>
      <w:r w:rsidR="00D3447D"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članka 97. (terorizam), članka 99. (javno poticanje na terorizam), članka 100. (novačenje za terorizam), članka 101. (obuka za terorizam) i članka 102. (terorističko udruženje) Kaznenog zakona („Narodne novine“, br. 125/11., 144/12., 56/15., 61/15., 101/17., 118/18., 126/19., 84/21., 114/22., 114/23., 36/24. i 136/25.)</w:t>
      </w:r>
    </w:p>
    <w:p w14:paraId="579CD0CE" w14:textId="32B1E1BD" w:rsidR="00E97217" w:rsidRPr="00A75B34" w:rsidRDefault="00E97217" w:rsidP="001B3F56">
      <w:pPr>
        <w:numPr>
          <w:ilvl w:val="0"/>
          <w:numId w:val="19"/>
        </w:numPr>
        <w:spacing w:after="160" w:line="259" w:lineRule="auto"/>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pranje novca ili financiranje terorizma, na temelju</w:t>
      </w:r>
      <w:r w:rsidR="00D3447D"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članka 98. (financiranje terorizma) i članka 265. (pranje novca) Kaznenog zakona („Narodne novine“, br. 125/11., 144/12., 56/15., 61/15., 101/17., 118/18., 126/19., 84/21., 114/22., 114/23., 36/24. i 136/25.)</w:t>
      </w:r>
    </w:p>
    <w:p w14:paraId="36F0E78E" w14:textId="0AB83178" w:rsidR="00E97217" w:rsidRPr="00A75B34" w:rsidRDefault="00E97217" w:rsidP="00F55A12">
      <w:pPr>
        <w:numPr>
          <w:ilvl w:val="0"/>
          <w:numId w:val="19"/>
        </w:numPr>
        <w:spacing w:after="160" w:line="259" w:lineRule="auto"/>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dječji rad ili druge oblike trgovanja ljudima,</w:t>
      </w:r>
      <w:r w:rsidR="00D3447D"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na temelju članaka 105. (ropstvo) i članka 106. (trgovanje ljudima) Kaznenog zakona („Narodne novine“, br. 125/11., 144/12., 56/15., 61/15., 101/17., 118/18., 126/19., 84/21., 114/22., 114/23., 36/24. i 136/25.) ili za odgovarajuća djela koja obuhvaćaju razloge za isključenje iz članka 57. stavka 1. točaka od (a) do (f) Direktive 2014/24/EU u bilo kojoj drugoj državi</w:t>
      </w:r>
    </w:p>
    <w:p w14:paraId="52F00694" w14:textId="77777777" w:rsidR="00E97217" w:rsidRPr="00A75B34" w:rsidRDefault="00E97217" w:rsidP="00E97217">
      <w:pPr>
        <w:spacing w:after="160" w:line="259" w:lineRule="auto"/>
        <w:ind w:left="0"/>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ili za odgovarajuća djela koja, prema nacionalnim propisima države poslovnog nastana gospodarskog subjekta ili u bilo kojoj drugoj državi obuhvaćaju razloge za isključenje iz čl. 251. st. 1. tč. od (a) do (f) ZJN , ili za odgovarajuća djela koja obuhvaćaju razloge za isključenje iz članka 57. stavka 1. točaka od (a) do (f) Direktive 2014/24/EU, kao i</w:t>
      </w:r>
    </w:p>
    <w:p w14:paraId="5D394D5B" w14:textId="77777777" w:rsidR="00E97217" w:rsidRPr="00A75B34" w:rsidRDefault="00E97217" w:rsidP="00E97217">
      <w:pPr>
        <w:numPr>
          <w:ilvl w:val="1"/>
          <w:numId w:val="20"/>
        </w:numPr>
        <w:spacing w:after="160" w:line="259" w:lineRule="auto"/>
        <w:jc w:val="both"/>
        <w:rPr>
          <w:rFonts w:ascii="Calibri" w:eastAsia="Calibri" w:hAnsi="Calibri" w:cs="Calibri"/>
          <w:b/>
          <w:bCs/>
          <w:sz w:val="24"/>
          <w:szCs w:val="24"/>
          <w:lang w:eastAsia="en-US" w:bidi="hr-HR"/>
        </w:rPr>
      </w:pPr>
      <w:r w:rsidRPr="00A75B34">
        <w:rPr>
          <w:rFonts w:ascii="Calibri" w:eastAsia="Calibri" w:hAnsi="Calibri" w:cs="Calibri"/>
          <w:b/>
          <w:bCs/>
          <w:sz w:val="24"/>
          <w:szCs w:val="24"/>
          <w:lang w:eastAsia="en-US" w:bidi="hr-HR"/>
        </w:rPr>
        <w:t xml:space="preserve"> za kazneno djelo navedeno u članku 251. stavku 2. Zakona o javnoj nabavi:</w:t>
      </w:r>
    </w:p>
    <w:p w14:paraId="572931EA" w14:textId="51F2C95D" w:rsidR="00E97217" w:rsidRPr="00A75B34" w:rsidRDefault="00E97217" w:rsidP="00E97217">
      <w:pPr>
        <w:spacing w:after="160" w:line="259" w:lineRule="auto"/>
        <w:ind w:left="0"/>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 neisplate plaće temeljem</w:t>
      </w:r>
      <w:r w:rsidR="00C94F77" w:rsidRPr="00A75B34">
        <w:rPr>
          <w:rFonts w:ascii="Calibri" w:eastAsia="Calibri" w:hAnsi="Calibri" w:cs="Calibri"/>
          <w:sz w:val="24"/>
          <w:szCs w:val="24"/>
          <w:lang w:eastAsia="en-US" w:bidi="hr-HR"/>
        </w:rPr>
        <w:t xml:space="preserve"> </w:t>
      </w:r>
      <w:r w:rsidRPr="00A75B34">
        <w:rPr>
          <w:rFonts w:ascii="Calibri" w:eastAsia="Calibri" w:hAnsi="Calibri" w:cs="Calibri"/>
          <w:sz w:val="24"/>
          <w:szCs w:val="24"/>
          <w:lang w:eastAsia="en-US" w:bidi="hr-HR"/>
        </w:rPr>
        <w:t>članka 132. Kaznenog zakona („Narodne novine“, br. 125/11., 144/12., 56/15., 61/15., 101/17., 118/18., 126/19., 84/21., 114/22., 114/23., 36/24. i 136/25.) ili odgovarajuće kazneno djelo u državi poslovnog nastana gospodarskog subjekta.</w:t>
      </w:r>
    </w:p>
    <w:p w14:paraId="7EAADEF3" w14:textId="1C83FE7C" w:rsidR="00E97217" w:rsidRPr="00A75B34" w:rsidRDefault="00E97217" w:rsidP="00D95460">
      <w:pPr>
        <w:numPr>
          <w:ilvl w:val="0"/>
          <w:numId w:val="17"/>
        </w:numPr>
        <w:spacing w:after="160" w:line="259" w:lineRule="auto"/>
        <w:jc w:val="both"/>
        <w:rPr>
          <w:rFonts w:ascii="Calibri" w:eastAsia="Calibri" w:hAnsi="Calibri" w:cs="Calibri"/>
          <w:b/>
          <w:bCs/>
          <w:sz w:val="24"/>
          <w:szCs w:val="24"/>
          <w:lang w:eastAsia="en-US" w:bidi="hr-HR"/>
        </w:rPr>
      </w:pPr>
      <w:r w:rsidRPr="00A75B34">
        <w:rPr>
          <w:rFonts w:ascii="Calibri" w:eastAsia="Calibri" w:hAnsi="Calibri" w:cs="Calibri"/>
          <w:b/>
          <w:bCs/>
          <w:sz w:val="24"/>
          <w:szCs w:val="24"/>
          <w:lang w:eastAsia="en-US" w:bidi="hr-HR"/>
        </w:rPr>
        <w:t>da u odnosu na gore navedeni gospodarski subjekt n</w:t>
      </w:r>
      <w:r w:rsidR="008B27B4" w:rsidRPr="00A75B34">
        <w:rPr>
          <w:rFonts w:ascii="Calibri" w:eastAsia="Calibri" w:hAnsi="Calibri" w:cs="Calibri"/>
          <w:b/>
          <w:bCs/>
          <w:sz w:val="24"/>
          <w:szCs w:val="24"/>
          <w:lang w:eastAsia="en-US" w:bidi="hr-HR"/>
        </w:rPr>
        <w:t xml:space="preserve">e postoji </w:t>
      </w:r>
      <w:r w:rsidRPr="00A75B34">
        <w:rPr>
          <w:rFonts w:ascii="Calibri" w:eastAsia="Calibri" w:hAnsi="Calibri" w:cs="Calibri"/>
          <w:b/>
          <w:bCs/>
          <w:sz w:val="24"/>
          <w:szCs w:val="24"/>
          <w:lang w:eastAsia="en-US" w:bidi="hr-HR"/>
        </w:rPr>
        <w:t>osnova za isključenje iz članka 251. stavka 3. Zakona o javnoj nabavi</w:t>
      </w:r>
      <w:r w:rsidRPr="00A75B34">
        <w:rPr>
          <w:rFonts w:ascii="Calibri" w:eastAsia="Calibri" w:hAnsi="Calibri" w:cs="Calibri"/>
          <w:sz w:val="24"/>
          <w:szCs w:val="24"/>
          <w:lang w:eastAsia="en-US" w:bidi="hr-HR"/>
        </w:rPr>
        <w:t xml:space="preserve">, </w:t>
      </w:r>
      <w:r w:rsidRPr="00A75B34">
        <w:rPr>
          <w:rFonts w:ascii="Calibri" w:eastAsia="Calibri" w:hAnsi="Calibri" w:cs="Calibri"/>
          <w:b/>
          <w:bCs/>
          <w:sz w:val="24"/>
          <w:szCs w:val="24"/>
          <w:lang w:eastAsia="en-US" w:bidi="hr-HR"/>
        </w:rPr>
        <w:t>odnosno da pravomoćnom odlukom nadležnog tijela za tržišno natjecanje ili pravomoćnom sudskom odlukom nije utvrđeno da je gospodarski subjekt sudjelovao u zabranjenom sporazumu u smislu propisa o zaštiti tržišnog natjecanja.</w:t>
      </w:r>
    </w:p>
    <w:p w14:paraId="475A176E" w14:textId="70857B18" w:rsidR="00E97217" w:rsidRPr="00A75B34" w:rsidRDefault="00E97217" w:rsidP="00E97217">
      <w:pPr>
        <w:spacing w:after="160" w:line="259" w:lineRule="auto"/>
        <w:ind w:left="0"/>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NAPOMENA: Gospodarski subjekt i davatelj ove Izjave, ovom Izjavom, kao ažuriranim popratnim dokumentom, dokazuju da podaci koji su sadržani u dokumentu odgovaraju činjeničnom stanju u trenutku dostave naručitelju</w:t>
      </w:r>
      <w:r w:rsidR="00C94F77" w:rsidRPr="00A75B34">
        <w:rPr>
          <w:rFonts w:ascii="Calibri" w:eastAsia="Calibri" w:hAnsi="Calibri" w:cs="Calibri"/>
          <w:sz w:val="24"/>
          <w:szCs w:val="24"/>
          <w:lang w:eastAsia="en-US" w:bidi="hr-HR"/>
        </w:rPr>
        <w:t>.</w:t>
      </w:r>
    </w:p>
    <w:p w14:paraId="7DEC3D6A" w14:textId="77777777" w:rsidR="00977A4D" w:rsidRPr="00A75B34" w:rsidRDefault="00977A4D" w:rsidP="00977A4D">
      <w:pPr>
        <w:spacing w:after="160" w:line="259" w:lineRule="auto"/>
        <w:ind w:left="0"/>
        <w:jc w:val="both"/>
        <w:rPr>
          <w:rFonts w:ascii="Calibri" w:eastAsia="Calibri" w:hAnsi="Calibri" w:cs="Calibri"/>
          <w:sz w:val="24"/>
          <w:szCs w:val="24"/>
          <w:lang w:eastAsia="en-US" w:bidi="hr-HR"/>
        </w:rPr>
      </w:pPr>
    </w:p>
    <w:p w14:paraId="0A848DD4" w14:textId="6B218CE0" w:rsidR="00977A4D" w:rsidRPr="00A75B34" w:rsidRDefault="00E97217" w:rsidP="00977A4D">
      <w:pPr>
        <w:spacing w:after="160" w:line="259" w:lineRule="auto"/>
        <w:ind w:left="0"/>
        <w:jc w:val="both"/>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Datum</w:t>
      </w:r>
      <w:r w:rsidR="00977A4D" w:rsidRPr="00A75B34">
        <w:rPr>
          <w:rFonts w:ascii="Calibri" w:eastAsia="Calibri" w:hAnsi="Calibri" w:cs="Calibri"/>
          <w:sz w:val="24"/>
          <w:szCs w:val="24"/>
          <w:lang w:eastAsia="en-US" w:bidi="hr-HR"/>
        </w:rPr>
        <w:t xml:space="preserve"> i mjesto</w:t>
      </w:r>
      <w:r w:rsidRPr="00A75B34">
        <w:rPr>
          <w:rFonts w:ascii="Calibri" w:eastAsia="Calibri" w:hAnsi="Calibri" w:cs="Calibri"/>
          <w:sz w:val="24"/>
          <w:szCs w:val="24"/>
          <w:lang w:eastAsia="en-US" w:bidi="hr-HR"/>
        </w:rPr>
        <w:t>: _______________</w:t>
      </w:r>
      <w:r w:rsidRPr="00A75B34">
        <w:rPr>
          <w:rFonts w:ascii="Calibri" w:eastAsia="Calibri" w:hAnsi="Calibri" w:cs="Calibri"/>
          <w:sz w:val="24"/>
          <w:szCs w:val="24"/>
          <w:lang w:eastAsia="en-US" w:bidi="hr-HR"/>
        </w:rPr>
        <w:tab/>
      </w:r>
      <w:r w:rsidRPr="00A75B34">
        <w:rPr>
          <w:rFonts w:ascii="Calibri" w:eastAsia="Calibri" w:hAnsi="Calibri" w:cs="Calibri"/>
          <w:sz w:val="24"/>
          <w:szCs w:val="24"/>
          <w:lang w:eastAsia="en-US" w:bidi="hr-HR"/>
        </w:rPr>
        <w:tab/>
      </w:r>
      <w:r w:rsidRPr="00A75B34">
        <w:rPr>
          <w:rFonts w:ascii="Calibri" w:eastAsia="Calibri" w:hAnsi="Calibri" w:cs="Calibri"/>
          <w:sz w:val="24"/>
          <w:szCs w:val="24"/>
          <w:lang w:eastAsia="en-US" w:bidi="hr-HR"/>
        </w:rPr>
        <w:tab/>
      </w:r>
      <w:r w:rsidRPr="00A75B34">
        <w:rPr>
          <w:rFonts w:ascii="Calibri" w:eastAsia="Calibri" w:hAnsi="Calibri" w:cs="Calibri"/>
          <w:sz w:val="24"/>
          <w:szCs w:val="24"/>
          <w:lang w:eastAsia="en-US" w:bidi="hr-HR"/>
        </w:rPr>
        <w:tab/>
      </w:r>
      <w:r w:rsidRPr="00A75B34">
        <w:rPr>
          <w:rFonts w:ascii="Calibri" w:eastAsia="Calibri" w:hAnsi="Calibri" w:cs="Calibri"/>
          <w:sz w:val="24"/>
          <w:szCs w:val="24"/>
          <w:lang w:eastAsia="en-US" w:bidi="hr-HR"/>
        </w:rPr>
        <w:tab/>
      </w:r>
      <w:r w:rsidRPr="00A75B34">
        <w:rPr>
          <w:rFonts w:ascii="Calibri" w:eastAsia="Calibri" w:hAnsi="Calibri" w:cs="Calibri"/>
          <w:sz w:val="24"/>
          <w:szCs w:val="24"/>
          <w:lang w:eastAsia="en-US" w:bidi="hr-HR"/>
        </w:rPr>
        <w:tab/>
      </w:r>
    </w:p>
    <w:p w14:paraId="2E20DD84" w14:textId="0ED7F638" w:rsidR="00E97217" w:rsidRPr="00A75B34" w:rsidRDefault="00E97217" w:rsidP="00977A4D">
      <w:pPr>
        <w:spacing w:after="160" w:line="259" w:lineRule="auto"/>
        <w:ind w:left="0"/>
        <w:jc w:val="right"/>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Ime i prezime:</w:t>
      </w:r>
    </w:p>
    <w:p w14:paraId="599D9E8A" w14:textId="0E0D6CE8" w:rsidR="00977A4D" w:rsidRPr="00A75B34" w:rsidRDefault="00E97217" w:rsidP="00977A4D">
      <w:pPr>
        <w:spacing w:after="160" w:line="259" w:lineRule="auto"/>
        <w:ind w:left="0"/>
        <w:jc w:val="right"/>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_____________________</w:t>
      </w:r>
    </w:p>
    <w:p w14:paraId="04932C64" w14:textId="3417BA5A" w:rsidR="00E97217" w:rsidRPr="00A75B34" w:rsidRDefault="00E97217" w:rsidP="00977A4D">
      <w:pPr>
        <w:spacing w:after="160" w:line="259" w:lineRule="auto"/>
        <w:ind w:left="0"/>
        <w:jc w:val="right"/>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Potpis:</w:t>
      </w:r>
    </w:p>
    <w:p w14:paraId="1D1AB34D" w14:textId="77777777" w:rsidR="00E97217" w:rsidRPr="00E97217" w:rsidRDefault="00E97217" w:rsidP="00977A4D">
      <w:pPr>
        <w:spacing w:after="160" w:line="259" w:lineRule="auto"/>
        <w:ind w:left="0"/>
        <w:jc w:val="right"/>
        <w:rPr>
          <w:rFonts w:ascii="Calibri" w:eastAsia="Calibri" w:hAnsi="Calibri" w:cs="Calibri"/>
          <w:sz w:val="24"/>
          <w:szCs w:val="24"/>
          <w:lang w:eastAsia="en-US" w:bidi="hr-HR"/>
        </w:rPr>
      </w:pPr>
      <w:r w:rsidRPr="00A75B34">
        <w:rPr>
          <w:rFonts w:ascii="Calibri" w:eastAsia="Calibri" w:hAnsi="Calibri" w:cs="Calibri"/>
          <w:sz w:val="24"/>
          <w:szCs w:val="24"/>
          <w:lang w:eastAsia="en-US" w:bidi="hr-HR"/>
        </w:rPr>
        <w:t>_____________________</w:t>
      </w:r>
    </w:p>
    <w:p w14:paraId="5E73C35A" w14:textId="77777777" w:rsidR="00977A4D" w:rsidRDefault="00977A4D">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6F1120CA" w14:textId="6125B7F5" w:rsidR="008242E8" w:rsidRDefault="009D13EA" w:rsidP="009D13EA">
      <w:pPr>
        <w:pStyle w:val="Bezproreda"/>
        <w:ind w:left="0"/>
        <w:jc w:val="both"/>
        <w:rPr>
          <w:rFonts w:asciiTheme="minorHAnsi" w:hAnsiTheme="minorHAnsi" w:cstheme="minorHAnsi"/>
          <w:b/>
          <w:sz w:val="24"/>
          <w:szCs w:val="24"/>
        </w:rPr>
      </w:pPr>
      <w:r w:rsidRPr="008C7C85">
        <w:rPr>
          <w:rFonts w:asciiTheme="minorHAnsi" w:hAnsiTheme="minorHAnsi" w:cstheme="minorHAnsi"/>
          <w:b/>
          <w:sz w:val="24"/>
          <w:szCs w:val="24"/>
        </w:rPr>
        <w:lastRenderedPageBreak/>
        <w:t>PRILO</w:t>
      </w:r>
      <w:r w:rsidR="008242E8">
        <w:rPr>
          <w:rFonts w:asciiTheme="minorHAnsi" w:hAnsiTheme="minorHAnsi" w:cstheme="minorHAnsi"/>
          <w:b/>
          <w:sz w:val="24"/>
          <w:szCs w:val="24"/>
        </w:rPr>
        <w:t>ZI - VIZUALI</w:t>
      </w:r>
    </w:p>
    <w:p w14:paraId="1C9C1ABA" w14:textId="77777777" w:rsidR="008242E8" w:rsidRDefault="008242E8" w:rsidP="009D13EA">
      <w:pPr>
        <w:pStyle w:val="Bezproreda"/>
        <w:ind w:left="0"/>
        <w:jc w:val="both"/>
        <w:rPr>
          <w:rFonts w:asciiTheme="minorHAnsi" w:hAnsiTheme="minorHAnsi" w:cstheme="minorHAnsi"/>
          <w:b/>
          <w:sz w:val="24"/>
          <w:szCs w:val="24"/>
        </w:rPr>
      </w:pPr>
    </w:p>
    <w:p w14:paraId="02B13340" w14:textId="38385B49" w:rsidR="008242E8" w:rsidRDefault="008242E8" w:rsidP="009D13EA">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PRILOG V. – Vizual 1</w:t>
      </w:r>
    </w:p>
    <w:p w14:paraId="33C8CE20" w14:textId="4D1C5397" w:rsidR="008242E8" w:rsidRDefault="008242E8" w:rsidP="009D13EA">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PRILOG VI. – Vizual 2</w:t>
      </w:r>
    </w:p>
    <w:p w14:paraId="3ACFB875" w14:textId="46D3D3DF" w:rsidR="008242E8" w:rsidRDefault="008242E8" w:rsidP="009D13EA">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PRILOG VII. – Vizual 3</w:t>
      </w:r>
    </w:p>
    <w:p w14:paraId="7F2266C2" w14:textId="4350289A" w:rsidR="008242E8" w:rsidRDefault="008242E8" w:rsidP="009D13EA">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PRILOG VIII. – Vizual 4</w:t>
      </w:r>
    </w:p>
    <w:p w14:paraId="658B2712" w14:textId="6B0BDDC3" w:rsidR="008242E8" w:rsidRPr="00EB3DA3" w:rsidRDefault="008242E8" w:rsidP="009D13EA">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PRILOG IX. – Vizual 5</w:t>
      </w:r>
    </w:p>
    <w:p w14:paraId="0AB4ADA9" w14:textId="77777777" w:rsidR="009D13EA" w:rsidRPr="00EB3DA3" w:rsidRDefault="009D13EA" w:rsidP="009D13EA">
      <w:pPr>
        <w:pStyle w:val="Bezproreda"/>
        <w:ind w:left="0"/>
        <w:jc w:val="both"/>
        <w:rPr>
          <w:rFonts w:asciiTheme="minorHAnsi" w:hAnsiTheme="minorHAnsi" w:cstheme="minorHAnsi"/>
          <w:b/>
          <w:sz w:val="24"/>
          <w:szCs w:val="24"/>
        </w:rPr>
      </w:pPr>
    </w:p>
    <w:p w14:paraId="0272D734" w14:textId="31354994" w:rsidR="007D625A" w:rsidRPr="00E97217" w:rsidRDefault="009D13EA" w:rsidP="00E97217">
      <w:pPr>
        <w:pStyle w:val="Bezproreda"/>
        <w:ind w:left="0"/>
        <w:jc w:val="both"/>
        <w:rPr>
          <w:rFonts w:asciiTheme="minorHAnsi" w:hAnsiTheme="minorHAnsi" w:cstheme="minorHAnsi"/>
          <w:sz w:val="24"/>
          <w:szCs w:val="24"/>
        </w:rPr>
      </w:pPr>
      <w:r>
        <w:rPr>
          <w:rFonts w:asciiTheme="minorHAnsi" w:hAnsiTheme="minorHAnsi" w:cstheme="minorHAnsi"/>
          <w:sz w:val="24"/>
          <w:szCs w:val="24"/>
        </w:rPr>
        <w:t>Dostavljen</w:t>
      </w:r>
      <w:r w:rsidR="004B02E8">
        <w:rPr>
          <w:rFonts w:asciiTheme="minorHAnsi" w:hAnsiTheme="minorHAnsi" w:cstheme="minorHAnsi"/>
          <w:sz w:val="24"/>
          <w:szCs w:val="24"/>
        </w:rPr>
        <w:t>i</w:t>
      </w:r>
      <w:r>
        <w:rPr>
          <w:rFonts w:asciiTheme="minorHAnsi" w:hAnsiTheme="minorHAnsi" w:cstheme="minorHAnsi"/>
          <w:sz w:val="24"/>
          <w:szCs w:val="24"/>
        </w:rPr>
        <w:t xml:space="preserve"> kao prilog u sklopu ove Dokumentacije o nabavi kao zaseban dokument.</w:t>
      </w:r>
    </w:p>
    <w:sectPr w:rsidR="007D625A" w:rsidRPr="00E972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4C4835" w14:textId="77777777" w:rsidR="00414CE0" w:rsidRDefault="00414CE0" w:rsidP="00EB3DA3">
      <w:r>
        <w:separator/>
      </w:r>
    </w:p>
  </w:endnote>
  <w:endnote w:type="continuationSeparator" w:id="0">
    <w:p w14:paraId="1F1E32D5" w14:textId="77777777" w:rsidR="00414CE0" w:rsidRDefault="00414CE0"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Dutch801 Rm BT">
    <w:altName w:val="Times New Roman"/>
    <w:charset w:val="00"/>
    <w:family w:val="roman"/>
    <w:pitch w:val="variable"/>
    <w:sig w:usb0="00000087" w:usb1="00000000" w:usb2="00000000" w:usb3="00000000" w:csb0="0000001B"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4BCDD2" w14:textId="77777777" w:rsidR="00414CE0" w:rsidRDefault="00414CE0" w:rsidP="00EB3DA3">
      <w:r>
        <w:separator/>
      </w:r>
    </w:p>
  </w:footnote>
  <w:footnote w:type="continuationSeparator" w:id="0">
    <w:p w14:paraId="5C096499" w14:textId="77777777" w:rsidR="00414CE0" w:rsidRDefault="00414CE0"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379AFFF1" w14:textId="77777777" w:rsidR="008242E8" w:rsidRDefault="008242E8"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13683712"/>
    <w:multiLevelType w:val="hybridMultilevel"/>
    <w:tmpl w:val="26F4A7B4"/>
    <w:lvl w:ilvl="0" w:tplc="7018B214">
      <w:start w:val="1"/>
      <w:numFmt w:val="decimal"/>
      <w:lvlText w:val="%1."/>
      <w:lvlJc w:val="left"/>
      <w:pPr>
        <w:ind w:left="720" w:hanging="360"/>
      </w:pPr>
      <w:rPr>
        <w:rFonts w:eastAsia="Calibri"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5"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352A3CFF"/>
    <w:multiLevelType w:val="multilevel"/>
    <w:tmpl w:val="44CCCE32"/>
    <w:lvl w:ilvl="0">
      <w:start w:val="1"/>
      <w:numFmt w:val="lowerLetter"/>
      <w:lvlText w:val="%1)"/>
      <w:lvlJc w:val="left"/>
      <w:pPr>
        <w:ind w:left="0" w:firstLine="0"/>
      </w:pPr>
      <w:rPr>
        <w:rFonts w:ascii="Arial" w:eastAsia="Arial" w:hAnsi="Arial" w:cs="Arial"/>
        <w:b w:val="0"/>
        <w:bCs w:val="0"/>
        <w:i w:val="0"/>
        <w:iCs w:val="0"/>
        <w:smallCaps w:val="0"/>
        <w:strike w:val="0"/>
        <w:dstrike w:val="0"/>
        <w:color w:val="000000"/>
        <w:spacing w:val="0"/>
        <w:w w:val="100"/>
        <w:position w:val="0"/>
        <w:sz w:val="22"/>
        <w:szCs w:val="22"/>
        <w:u w:val="none"/>
        <w:effect w:val="none"/>
        <w:lang w:val="hr-HR" w:eastAsia="hr-HR" w:bidi="hr-HR"/>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8"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9" w15:restartNumberingAfterBreak="0">
    <w:nsid w:val="4243576F"/>
    <w:multiLevelType w:val="hybridMultilevel"/>
    <w:tmpl w:val="101C5DB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426A0F11"/>
    <w:multiLevelType w:val="multilevel"/>
    <w:tmpl w:val="7278CFB2"/>
    <w:lvl w:ilvl="0">
      <w:start w:val="1"/>
      <w:numFmt w:val="decimal"/>
      <w:lvlText w:val="%1."/>
      <w:lvlJc w:val="left"/>
      <w:pPr>
        <w:ind w:left="360" w:hanging="360"/>
      </w:pPr>
    </w:lvl>
    <w:lvl w:ilvl="1">
      <w:start w:val="2"/>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1" w15:restartNumberingAfterBreak="0">
    <w:nsid w:val="437D4C85"/>
    <w:multiLevelType w:val="hybridMultilevel"/>
    <w:tmpl w:val="CD0863BC"/>
    <w:lvl w:ilvl="0" w:tplc="EC10C8F4">
      <w:start w:val="9"/>
      <w:numFmt w:val="bullet"/>
      <w:lvlText w:val="-"/>
      <w:lvlJc w:val="left"/>
      <w:pPr>
        <w:ind w:left="720" w:hanging="360"/>
      </w:pPr>
      <w:rPr>
        <w:rFonts w:ascii="Calibri" w:eastAsia="Calibri" w:hAnsi="Calibri" w:cs="Calibri"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4AFC57BF"/>
    <w:multiLevelType w:val="hybridMultilevel"/>
    <w:tmpl w:val="F160B80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3" w15:restartNumberingAfterBreak="0">
    <w:nsid w:val="4FA701E6"/>
    <w:multiLevelType w:val="hybridMultilevel"/>
    <w:tmpl w:val="ECA66578"/>
    <w:lvl w:ilvl="0" w:tplc="A29842B8">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4" w15:restartNumberingAfterBreak="0">
    <w:nsid w:val="5D567C21"/>
    <w:multiLevelType w:val="hybridMultilevel"/>
    <w:tmpl w:val="B7DC1C60"/>
    <w:lvl w:ilvl="0" w:tplc="F0BE4198">
      <w:start w:val="1"/>
      <w:numFmt w:val="decimal"/>
      <w:lvlText w:val="%1."/>
      <w:lvlJc w:val="left"/>
      <w:pPr>
        <w:ind w:left="360" w:hanging="360"/>
      </w:pPr>
      <w:rPr>
        <w:rFonts w:hint="default"/>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15"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6" w15:restartNumberingAfterBreak="0">
    <w:nsid w:val="6B590F4B"/>
    <w:multiLevelType w:val="hybridMultilevel"/>
    <w:tmpl w:val="0A6C29E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70912C45"/>
    <w:multiLevelType w:val="multilevel"/>
    <w:tmpl w:val="0456D57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7"/>
  </w:num>
  <w:num w:numId="2" w16cid:durableId="1199857839">
    <w:abstractNumId w:val="0"/>
  </w:num>
  <w:num w:numId="3" w16cid:durableId="653027165">
    <w:abstractNumId w:val="5"/>
  </w:num>
  <w:num w:numId="4" w16cid:durableId="16085297">
    <w:abstractNumId w:val="3"/>
  </w:num>
  <w:num w:numId="5" w16cid:durableId="373165100">
    <w:abstractNumId w:val="1"/>
  </w:num>
  <w:num w:numId="6" w16cid:durableId="908342743">
    <w:abstractNumId w:val="4"/>
  </w:num>
  <w:num w:numId="7" w16cid:durableId="149927187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8"/>
  </w:num>
  <w:num w:numId="9" w16cid:durableId="11340757">
    <w:abstractNumId w:val="15"/>
  </w:num>
  <w:num w:numId="10" w16cid:durableId="775097096">
    <w:abstractNumId w:val="11"/>
  </w:num>
  <w:num w:numId="11" w16cid:durableId="692879092">
    <w:abstractNumId w:val="2"/>
  </w:num>
  <w:num w:numId="12" w16cid:durableId="1034623787">
    <w:abstractNumId w:val="14"/>
  </w:num>
  <w:num w:numId="13" w16cid:durableId="1366833749">
    <w:abstractNumId w:val="16"/>
  </w:num>
  <w:num w:numId="14" w16cid:durableId="1022436211">
    <w:abstractNumId w:val="0"/>
  </w:num>
  <w:num w:numId="15" w16cid:durableId="244799148">
    <w:abstractNumId w:val="9"/>
  </w:num>
  <w:num w:numId="16" w16cid:durableId="564993500">
    <w:abstractNumId w:val="18"/>
  </w:num>
  <w:num w:numId="17" w16cid:durableId="201480008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98562412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22932335">
    <w:abstractNumId w:val="6"/>
    <w:lvlOverride w:ilvl="0">
      <w:startOverride w:val="1"/>
    </w:lvlOverride>
    <w:lvlOverride w:ilvl="1"/>
    <w:lvlOverride w:ilvl="2"/>
    <w:lvlOverride w:ilvl="3"/>
    <w:lvlOverride w:ilvl="4"/>
    <w:lvlOverride w:ilvl="5"/>
    <w:lvlOverride w:ilvl="6"/>
    <w:lvlOverride w:ilvl="7"/>
    <w:lvlOverride w:ilvl="8"/>
  </w:num>
  <w:num w:numId="20" w16cid:durableId="1217932334">
    <w:abstractNumId w:val="1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5250642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404"/>
    <w:rsid w:val="00002664"/>
    <w:rsid w:val="00003ADB"/>
    <w:rsid w:val="00004574"/>
    <w:rsid w:val="0001036A"/>
    <w:rsid w:val="000105F4"/>
    <w:rsid w:val="000124BE"/>
    <w:rsid w:val="00014898"/>
    <w:rsid w:val="000155B1"/>
    <w:rsid w:val="00015D21"/>
    <w:rsid w:val="00016D81"/>
    <w:rsid w:val="000177AB"/>
    <w:rsid w:val="000319F4"/>
    <w:rsid w:val="00031DBB"/>
    <w:rsid w:val="000323EB"/>
    <w:rsid w:val="000332D6"/>
    <w:rsid w:val="00033DD7"/>
    <w:rsid w:val="00037EA8"/>
    <w:rsid w:val="00042185"/>
    <w:rsid w:val="00043570"/>
    <w:rsid w:val="0004627F"/>
    <w:rsid w:val="00052A59"/>
    <w:rsid w:val="0006009C"/>
    <w:rsid w:val="000673B5"/>
    <w:rsid w:val="00070B4A"/>
    <w:rsid w:val="00072B36"/>
    <w:rsid w:val="00073802"/>
    <w:rsid w:val="00074F83"/>
    <w:rsid w:val="00076C22"/>
    <w:rsid w:val="00076EA3"/>
    <w:rsid w:val="000817F1"/>
    <w:rsid w:val="00093E4A"/>
    <w:rsid w:val="00094A98"/>
    <w:rsid w:val="000952BB"/>
    <w:rsid w:val="0009737C"/>
    <w:rsid w:val="000977A1"/>
    <w:rsid w:val="000A05D2"/>
    <w:rsid w:val="000A16B4"/>
    <w:rsid w:val="000A29E3"/>
    <w:rsid w:val="000B0A9B"/>
    <w:rsid w:val="000C28FE"/>
    <w:rsid w:val="000C5638"/>
    <w:rsid w:val="000D43EE"/>
    <w:rsid w:val="000D4D50"/>
    <w:rsid w:val="000D4EDC"/>
    <w:rsid w:val="000D55D8"/>
    <w:rsid w:val="000D7151"/>
    <w:rsid w:val="000E1927"/>
    <w:rsid w:val="000E4B66"/>
    <w:rsid w:val="000F1D99"/>
    <w:rsid w:val="000F2DD0"/>
    <w:rsid w:val="000F74A4"/>
    <w:rsid w:val="0011046B"/>
    <w:rsid w:val="00120963"/>
    <w:rsid w:val="00120E0D"/>
    <w:rsid w:val="0012795D"/>
    <w:rsid w:val="0013029E"/>
    <w:rsid w:val="00130593"/>
    <w:rsid w:val="00130D7B"/>
    <w:rsid w:val="00131B5A"/>
    <w:rsid w:val="0013491C"/>
    <w:rsid w:val="001352C4"/>
    <w:rsid w:val="00135B89"/>
    <w:rsid w:val="00140B20"/>
    <w:rsid w:val="00140CFF"/>
    <w:rsid w:val="00141105"/>
    <w:rsid w:val="00144A67"/>
    <w:rsid w:val="00145238"/>
    <w:rsid w:val="00155C4A"/>
    <w:rsid w:val="001578ED"/>
    <w:rsid w:val="00161F1D"/>
    <w:rsid w:val="00170613"/>
    <w:rsid w:val="001718DB"/>
    <w:rsid w:val="001735EB"/>
    <w:rsid w:val="00173DD6"/>
    <w:rsid w:val="00177E5E"/>
    <w:rsid w:val="00180456"/>
    <w:rsid w:val="00187FF2"/>
    <w:rsid w:val="0019129D"/>
    <w:rsid w:val="00195CD3"/>
    <w:rsid w:val="0019647C"/>
    <w:rsid w:val="001A6499"/>
    <w:rsid w:val="001B0C5B"/>
    <w:rsid w:val="001B32CD"/>
    <w:rsid w:val="001B4F72"/>
    <w:rsid w:val="001C5E46"/>
    <w:rsid w:val="001D51DD"/>
    <w:rsid w:val="001D78B8"/>
    <w:rsid w:val="001E08AF"/>
    <w:rsid w:val="001F034F"/>
    <w:rsid w:val="001F2D19"/>
    <w:rsid w:val="001F6E08"/>
    <w:rsid w:val="001F6FE8"/>
    <w:rsid w:val="001F780E"/>
    <w:rsid w:val="00203EB2"/>
    <w:rsid w:val="00210C1D"/>
    <w:rsid w:val="00222416"/>
    <w:rsid w:val="00225F2F"/>
    <w:rsid w:val="00226772"/>
    <w:rsid w:val="0023231E"/>
    <w:rsid w:val="002363CC"/>
    <w:rsid w:val="002441E2"/>
    <w:rsid w:val="00244B72"/>
    <w:rsid w:val="00252414"/>
    <w:rsid w:val="002537AD"/>
    <w:rsid w:val="00260D51"/>
    <w:rsid w:val="002617DA"/>
    <w:rsid w:val="002643A4"/>
    <w:rsid w:val="0026739A"/>
    <w:rsid w:val="002730B3"/>
    <w:rsid w:val="0027337E"/>
    <w:rsid w:val="00273F37"/>
    <w:rsid w:val="00281621"/>
    <w:rsid w:val="00282996"/>
    <w:rsid w:val="0029112D"/>
    <w:rsid w:val="00295C06"/>
    <w:rsid w:val="00296C57"/>
    <w:rsid w:val="002A09F0"/>
    <w:rsid w:val="002A145C"/>
    <w:rsid w:val="002A37D3"/>
    <w:rsid w:val="002A438C"/>
    <w:rsid w:val="002B4464"/>
    <w:rsid w:val="002B6D2A"/>
    <w:rsid w:val="002B6DEA"/>
    <w:rsid w:val="002C04ED"/>
    <w:rsid w:val="002C43F6"/>
    <w:rsid w:val="002C595A"/>
    <w:rsid w:val="002D1583"/>
    <w:rsid w:val="002D796C"/>
    <w:rsid w:val="002E1175"/>
    <w:rsid w:val="002E3F5D"/>
    <w:rsid w:val="002E7347"/>
    <w:rsid w:val="002F00F4"/>
    <w:rsid w:val="002F054B"/>
    <w:rsid w:val="002F39B0"/>
    <w:rsid w:val="00300648"/>
    <w:rsid w:val="00307578"/>
    <w:rsid w:val="003112C5"/>
    <w:rsid w:val="00315CAE"/>
    <w:rsid w:val="00315CEE"/>
    <w:rsid w:val="00317946"/>
    <w:rsid w:val="003179A2"/>
    <w:rsid w:val="00323702"/>
    <w:rsid w:val="00327441"/>
    <w:rsid w:val="00330FCF"/>
    <w:rsid w:val="003317B3"/>
    <w:rsid w:val="00333DFE"/>
    <w:rsid w:val="0033444C"/>
    <w:rsid w:val="003357AA"/>
    <w:rsid w:val="00341B93"/>
    <w:rsid w:val="00342895"/>
    <w:rsid w:val="003506C0"/>
    <w:rsid w:val="00355D49"/>
    <w:rsid w:val="00355FE6"/>
    <w:rsid w:val="00357A37"/>
    <w:rsid w:val="00363A7B"/>
    <w:rsid w:val="0036571C"/>
    <w:rsid w:val="00381341"/>
    <w:rsid w:val="00383585"/>
    <w:rsid w:val="00392001"/>
    <w:rsid w:val="00392524"/>
    <w:rsid w:val="0039795D"/>
    <w:rsid w:val="003A03BD"/>
    <w:rsid w:val="003A03C8"/>
    <w:rsid w:val="003A1F92"/>
    <w:rsid w:val="003A202B"/>
    <w:rsid w:val="003A52F4"/>
    <w:rsid w:val="003B20FA"/>
    <w:rsid w:val="003B45BA"/>
    <w:rsid w:val="003C02C0"/>
    <w:rsid w:val="003C2DBA"/>
    <w:rsid w:val="003C3C3A"/>
    <w:rsid w:val="003C43AA"/>
    <w:rsid w:val="003C6CE3"/>
    <w:rsid w:val="003C7083"/>
    <w:rsid w:val="003C78DB"/>
    <w:rsid w:val="003C7A3E"/>
    <w:rsid w:val="003D21E6"/>
    <w:rsid w:val="003D7CD9"/>
    <w:rsid w:val="003E40AD"/>
    <w:rsid w:val="003F4FAB"/>
    <w:rsid w:val="003F6807"/>
    <w:rsid w:val="004006EC"/>
    <w:rsid w:val="00402ADC"/>
    <w:rsid w:val="004044FF"/>
    <w:rsid w:val="004065EA"/>
    <w:rsid w:val="00411E9E"/>
    <w:rsid w:val="0041286A"/>
    <w:rsid w:val="00414CE0"/>
    <w:rsid w:val="00420AA5"/>
    <w:rsid w:val="00422B17"/>
    <w:rsid w:val="004326B5"/>
    <w:rsid w:val="004332B6"/>
    <w:rsid w:val="004349FC"/>
    <w:rsid w:val="00435704"/>
    <w:rsid w:val="00436E9C"/>
    <w:rsid w:val="00440E7F"/>
    <w:rsid w:val="00440E90"/>
    <w:rsid w:val="004422B9"/>
    <w:rsid w:val="00444DF3"/>
    <w:rsid w:val="00457D20"/>
    <w:rsid w:val="004619C1"/>
    <w:rsid w:val="00464528"/>
    <w:rsid w:val="00465725"/>
    <w:rsid w:val="00467BB0"/>
    <w:rsid w:val="00472B98"/>
    <w:rsid w:val="00473543"/>
    <w:rsid w:val="00480082"/>
    <w:rsid w:val="00484632"/>
    <w:rsid w:val="00493829"/>
    <w:rsid w:val="004A0A01"/>
    <w:rsid w:val="004A2B3E"/>
    <w:rsid w:val="004B02E8"/>
    <w:rsid w:val="004C1FDE"/>
    <w:rsid w:val="004C63C3"/>
    <w:rsid w:val="004D0438"/>
    <w:rsid w:val="004D14CC"/>
    <w:rsid w:val="004D1C7F"/>
    <w:rsid w:val="004E3C99"/>
    <w:rsid w:val="004E70B3"/>
    <w:rsid w:val="004F5338"/>
    <w:rsid w:val="00502B96"/>
    <w:rsid w:val="00504D0A"/>
    <w:rsid w:val="00506AC2"/>
    <w:rsid w:val="00513878"/>
    <w:rsid w:val="005159D1"/>
    <w:rsid w:val="0051608C"/>
    <w:rsid w:val="00521925"/>
    <w:rsid w:val="00522EC9"/>
    <w:rsid w:val="00524E8C"/>
    <w:rsid w:val="00534FCE"/>
    <w:rsid w:val="005466EB"/>
    <w:rsid w:val="00547CCD"/>
    <w:rsid w:val="00547FC0"/>
    <w:rsid w:val="005514B2"/>
    <w:rsid w:val="0055192F"/>
    <w:rsid w:val="0055257F"/>
    <w:rsid w:val="00553D0C"/>
    <w:rsid w:val="00557E1F"/>
    <w:rsid w:val="00563BA4"/>
    <w:rsid w:val="0056571E"/>
    <w:rsid w:val="00567425"/>
    <w:rsid w:val="005677A6"/>
    <w:rsid w:val="00567D9E"/>
    <w:rsid w:val="005702D6"/>
    <w:rsid w:val="0057352E"/>
    <w:rsid w:val="00575A2B"/>
    <w:rsid w:val="005761DB"/>
    <w:rsid w:val="00582898"/>
    <w:rsid w:val="00583F26"/>
    <w:rsid w:val="00590000"/>
    <w:rsid w:val="00596B1B"/>
    <w:rsid w:val="005A0095"/>
    <w:rsid w:val="005A3648"/>
    <w:rsid w:val="005B26FB"/>
    <w:rsid w:val="005B4E5C"/>
    <w:rsid w:val="005B5080"/>
    <w:rsid w:val="005B5CE7"/>
    <w:rsid w:val="005C0A63"/>
    <w:rsid w:val="005C0A79"/>
    <w:rsid w:val="005C29D5"/>
    <w:rsid w:val="005C2C0D"/>
    <w:rsid w:val="005C3F58"/>
    <w:rsid w:val="005D166C"/>
    <w:rsid w:val="005D3652"/>
    <w:rsid w:val="005D4E72"/>
    <w:rsid w:val="005E35A9"/>
    <w:rsid w:val="005E4661"/>
    <w:rsid w:val="005F128C"/>
    <w:rsid w:val="005F15A9"/>
    <w:rsid w:val="005F26C4"/>
    <w:rsid w:val="005F3833"/>
    <w:rsid w:val="005F6051"/>
    <w:rsid w:val="00601E2D"/>
    <w:rsid w:val="006069AE"/>
    <w:rsid w:val="00610CBC"/>
    <w:rsid w:val="006246A8"/>
    <w:rsid w:val="006257B1"/>
    <w:rsid w:val="006259BD"/>
    <w:rsid w:val="00630799"/>
    <w:rsid w:val="00635B34"/>
    <w:rsid w:val="0063631D"/>
    <w:rsid w:val="0064292B"/>
    <w:rsid w:val="0064497D"/>
    <w:rsid w:val="00644FD7"/>
    <w:rsid w:val="00651F24"/>
    <w:rsid w:val="00652280"/>
    <w:rsid w:val="00652DCC"/>
    <w:rsid w:val="00652F48"/>
    <w:rsid w:val="00654442"/>
    <w:rsid w:val="00654F39"/>
    <w:rsid w:val="00660C2B"/>
    <w:rsid w:val="00666001"/>
    <w:rsid w:val="00667649"/>
    <w:rsid w:val="00677656"/>
    <w:rsid w:val="00677825"/>
    <w:rsid w:val="00677F03"/>
    <w:rsid w:val="00687957"/>
    <w:rsid w:val="006910FD"/>
    <w:rsid w:val="00693853"/>
    <w:rsid w:val="00696916"/>
    <w:rsid w:val="00696A88"/>
    <w:rsid w:val="006A7B72"/>
    <w:rsid w:val="006B521F"/>
    <w:rsid w:val="006B5D4C"/>
    <w:rsid w:val="006C01DA"/>
    <w:rsid w:val="006C6E76"/>
    <w:rsid w:val="006D2A69"/>
    <w:rsid w:val="006D57AA"/>
    <w:rsid w:val="006E40AE"/>
    <w:rsid w:val="006E765D"/>
    <w:rsid w:val="006E78AD"/>
    <w:rsid w:val="006F0709"/>
    <w:rsid w:val="006F119F"/>
    <w:rsid w:val="00702F18"/>
    <w:rsid w:val="00704509"/>
    <w:rsid w:val="007047ED"/>
    <w:rsid w:val="007060BB"/>
    <w:rsid w:val="0070715D"/>
    <w:rsid w:val="00707687"/>
    <w:rsid w:val="007161AE"/>
    <w:rsid w:val="00716711"/>
    <w:rsid w:val="0072076C"/>
    <w:rsid w:val="00726BF3"/>
    <w:rsid w:val="00730034"/>
    <w:rsid w:val="007325A8"/>
    <w:rsid w:val="00732B65"/>
    <w:rsid w:val="00735F57"/>
    <w:rsid w:val="00743A25"/>
    <w:rsid w:val="0074451A"/>
    <w:rsid w:val="0075357D"/>
    <w:rsid w:val="00755E39"/>
    <w:rsid w:val="00756A97"/>
    <w:rsid w:val="00756D25"/>
    <w:rsid w:val="007630C1"/>
    <w:rsid w:val="00764D17"/>
    <w:rsid w:val="0077295B"/>
    <w:rsid w:val="00773748"/>
    <w:rsid w:val="00775218"/>
    <w:rsid w:val="007771C9"/>
    <w:rsid w:val="007815E5"/>
    <w:rsid w:val="0078461C"/>
    <w:rsid w:val="0078497C"/>
    <w:rsid w:val="0079380E"/>
    <w:rsid w:val="00794251"/>
    <w:rsid w:val="00795C6E"/>
    <w:rsid w:val="007964A0"/>
    <w:rsid w:val="00797C69"/>
    <w:rsid w:val="007A1F1D"/>
    <w:rsid w:val="007B03CD"/>
    <w:rsid w:val="007B1646"/>
    <w:rsid w:val="007B7046"/>
    <w:rsid w:val="007C65AE"/>
    <w:rsid w:val="007D1811"/>
    <w:rsid w:val="007D2ED0"/>
    <w:rsid w:val="007D625A"/>
    <w:rsid w:val="007E0D9A"/>
    <w:rsid w:val="007E21ED"/>
    <w:rsid w:val="007E2CE5"/>
    <w:rsid w:val="007F27EC"/>
    <w:rsid w:val="0080500E"/>
    <w:rsid w:val="00806E29"/>
    <w:rsid w:val="008116F7"/>
    <w:rsid w:val="00814FED"/>
    <w:rsid w:val="00823515"/>
    <w:rsid w:val="008242E8"/>
    <w:rsid w:val="00825E4B"/>
    <w:rsid w:val="00830531"/>
    <w:rsid w:val="00830BC5"/>
    <w:rsid w:val="00833F69"/>
    <w:rsid w:val="00836620"/>
    <w:rsid w:val="00837418"/>
    <w:rsid w:val="00840C72"/>
    <w:rsid w:val="00846B1E"/>
    <w:rsid w:val="00850F5E"/>
    <w:rsid w:val="00852B19"/>
    <w:rsid w:val="008530C3"/>
    <w:rsid w:val="00856E7F"/>
    <w:rsid w:val="00861FD5"/>
    <w:rsid w:val="00865296"/>
    <w:rsid w:val="00865F03"/>
    <w:rsid w:val="008743B0"/>
    <w:rsid w:val="00876E5C"/>
    <w:rsid w:val="0088206F"/>
    <w:rsid w:val="00883836"/>
    <w:rsid w:val="00885C34"/>
    <w:rsid w:val="008864EE"/>
    <w:rsid w:val="0089179B"/>
    <w:rsid w:val="008952B6"/>
    <w:rsid w:val="008A14AA"/>
    <w:rsid w:val="008A1FBE"/>
    <w:rsid w:val="008A348E"/>
    <w:rsid w:val="008A4049"/>
    <w:rsid w:val="008A574E"/>
    <w:rsid w:val="008B27B4"/>
    <w:rsid w:val="008B2B21"/>
    <w:rsid w:val="008B5114"/>
    <w:rsid w:val="008C7C85"/>
    <w:rsid w:val="008D27AA"/>
    <w:rsid w:val="008D2E8A"/>
    <w:rsid w:val="008D7C93"/>
    <w:rsid w:val="008E2763"/>
    <w:rsid w:val="008E415C"/>
    <w:rsid w:val="008E4EFC"/>
    <w:rsid w:val="008E6C98"/>
    <w:rsid w:val="008F4AD5"/>
    <w:rsid w:val="008F7DD4"/>
    <w:rsid w:val="00907467"/>
    <w:rsid w:val="0091268C"/>
    <w:rsid w:val="00912BDA"/>
    <w:rsid w:val="00914AD2"/>
    <w:rsid w:val="00915F12"/>
    <w:rsid w:val="009279D1"/>
    <w:rsid w:val="0093050E"/>
    <w:rsid w:val="00930D64"/>
    <w:rsid w:val="00931790"/>
    <w:rsid w:val="00933080"/>
    <w:rsid w:val="00933478"/>
    <w:rsid w:val="00935E2E"/>
    <w:rsid w:val="0094597C"/>
    <w:rsid w:val="00947839"/>
    <w:rsid w:val="00950EC6"/>
    <w:rsid w:val="00956024"/>
    <w:rsid w:val="00957277"/>
    <w:rsid w:val="009611E0"/>
    <w:rsid w:val="0096377F"/>
    <w:rsid w:val="009646F7"/>
    <w:rsid w:val="00964F31"/>
    <w:rsid w:val="009659CC"/>
    <w:rsid w:val="00967991"/>
    <w:rsid w:val="00967AF5"/>
    <w:rsid w:val="009743E0"/>
    <w:rsid w:val="009750E1"/>
    <w:rsid w:val="009762BC"/>
    <w:rsid w:val="00977A4D"/>
    <w:rsid w:val="009841CB"/>
    <w:rsid w:val="00991722"/>
    <w:rsid w:val="00993767"/>
    <w:rsid w:val="009A4CD7"/>
    <w:rsid w:val="009A60FC"/>
    <w:rsid w:val="009A6BD2"/>
    <w:rsid w:val="009B2953"/>
    <w:rsid w:val="009C31E4"/>
    <w:rsid w:val="009C3AAA"/>
    <w:rsid w:val="009D0B60"/>
    <w:rsid w:val="009D13EA"/>
    <w:rsid w:val="009D2EF0"/>
    <w:rsid w:val="009D40D8"/>
    <w:rsid w:val="009D57BA"/>
    <w:rsid w:val="009D5A6E"/>
    <w:rsid w:val="009E090A"/>
    <w:rsid w:val="009E1CD4"/>
    <w:rsid w:val="009E2B9D"/>
    <w:rsid w:val="009E3A1D"/>
    <w:rsid w:val="009E6515"/>
    <w:rsid w:val="009F1DEB"/>
    <w:rsid w:val="009F1EB4"/>
    <w:rsid w:val="00A013E3"/>
    <w:rsid w:val="00A03809"/>
    <w:rsid w:val="00A0629F"/>
    <w:rsid w:val="00A1335E"/>
    <w:rsid w:val="00A13ADA"/>
    <w:rsid w:val="00A17EA8"/>
    <w:rsid w:val="00A2013F"/>
    <w:rsid w:val="00A2308C"/>
    <w:rsid w:val="00A27BC0"/>
    <w:rsid w:val="00A3429B"/>
    <w:rsid w:val="00A35B63"/>
    <w:rsid w:val="00A3662D"/>
    <w:rsid w:val="00A368C1"/>
    <w:rsid w:val="00A379E2"/>
    <w:rsid w:val="00A431BF"/>
    <w:rsid w:val="00A438DD"/>
    <w:rsid w:val="00A53F20"/>
    <w:rsid w:val="00A56F90"/>
    <w:rsid w:val="00A5761B"/>
    <w:rsid w:val="00A62883"/>
    <w:rsid w:val="00A6797F"/>
    <w:rsid w:val="00A73E4C"/>
    <w:rsid w:val="00A750BD"/>
    <w:rsid w:val="00A75B34"/>
    <w:rsid w:val="00A873A1"/>
    <w:rsid w:val="00A9130B"/>
    <w:rsid w:val="00A9152A"/>
    <w:rsid w:val="00A959A1"/>
    <w:rsid w:val="00AA3DA1"/>
    <w:rsid w:val="00AA466D"/>
    <w:rsid w:val="00AA4929"/>
    <w:rsid w:val="00AA6CD3"/>
    <w:rsid w:val="00AB683A"/>
    <w:rsid w:val="00AB6BE6"/>
    <w:rsid w:val="00AC30D0"/>
    <w:rsid w:val="00AC383B"/>
    <w:rsid w:val="00AC3B6C"/>
    <w:rsid w:val="00AC6A66"/>
    <w:rsid w:val="00AD2D90"/>
    <w:rsid w:val="00AD4A3D"/>
    <w:rsid w:val="00AD4BDD"/>
    <w:rsid w:val="00AD61F2"/>
    <w:rsid w:val="00AD6C12"/>
    <w:rsid w:val="00AD6DF1"/>
    <w:rsid w:val="00AD7EB1"/>
    <w:rsid w:val="00AE00E6"/>
    <w:rsid w:val="00AE5DF7"/>
    <w:rsid w:val="00AE681F"/>
    <w:rsid w:val="00AF36D9"/>
    <w:rsid w:val="00B014B6"/>
    <w:rsid w:val="00B02907"/>
    <w:rsid w:val="00B03BF1"/>
    <w:rsid w:val="00B05857"/>
    <w:rsid w:val="00B067D0"/>
    <w:rsid w:val="00B11B8E"/>
    <w:rsid w:val="00B137BE"/>
    <w:rsid w:val="00B139A9"/>
    <w:rsid w:val="00B158CF"/>
    <w:rsid w:val="00B162E6"/>
    <w:rsid w:val="00B16566"/>
    <w:rsid w:val="00B308C6"/>
    <w:rsid w:val="00B35EF2"/>
    <w:rsid w:val="00B40B38"/>
    <w:rsid w:val="00B41B95"/>
    <w:rsid w:val="00B43D6E"/>
    <w:rsid w:val="00B46B9C"/>
    <w:rsid w:val="00B512A9"/>
    <w:rsid w:val="00B53F61"/>
    <w:rsid w:val="00B5527C"/>
    <w:rsid w:val="00B60357"/>
    <w:rsid w:val="00B60B3C"/>
    <w:rsid w:val="00B61ED2"/>
    <w:rsid w:val="00B637E7"/>
    <w:rsid w:val="00B63B11"/>
    <w:rsid w:val="00B6489C"/>
    <w:rsid w:val="00B6501A"/>
    <w:rsid w:val="00B673B4"/>
    <w:rsid w:val="00B7280A"/>
    <w:rsid w:val="00B72C37"/>
    <w:rsid w:val="00B75B80"/>
    <w:rsid w:val="00B83979"/>
    <w:rsid w:val="00B92D8B"/>
    <w:rsid w:val="00B93744"/>
    <w:rsid w:val="00B9565E"/>
    <w:rsid w:val="00B96A59"/>
    <w:rsid w:val="00B97977"/>
    <w:rsid w:val="00BA31EA"/>
    <w:rsid w:val="00BA4EB4"/>
    <w:rsid w:val="00BA60E9"/>
    <w:rsid w:val="00BB10D6"/>
    <w:rsid w:val="00BB6511"/>
    <w:rsid w:val="00BB676B"/>
    <w:rsid w:val="00BC4178"/>
    <w:rsid w:val="00BC545F"/>
    <w:rsid w:val="00BD36AA"/>
    <w:rsid w:val="00BD4D67"/>
    <w:rsid w:val="00BD5566"/>
    <w:rsid w:val="00BD57FB"/>
    <w:rsid w:val="00BD6FA7"/>
    <w:rsid w:val="00BE0139"/>
    <w:rsid w:val="00BE15BD"/>
    <w:rsid w:val="00BE40DB"/>
    <w:rsid w:val="00BE5302"/>
    <w:rsid w:val="00BF6FFE"/>
    <w:rsid w:val="00BF73D4"/>
    <w:rsid w:val="00C00B65"/>
    <w:rsid w:val="00C0360B"/>
    <w:rsid w:val="00C03833"/>
    <w:rsid w:val="00C101DF"/>
    <w:rsid w:val="00C1109B"/>
    <w:rsid w:val="00C11859"/>
    <w:rsid w:val="00C12936"/>
    <w:rsid w:val="00C15A1F"/>
    <w:rsid w:val="00C16D93"/>
    <w:rsid w:val="00C225CC"/>
    <w:rsid w:val="00C23894"/>
    <w:rsid w:val="00C35479"/>
    <w:rsid w:val="00C3588F"/>
    <w:rsid w:val="00C4760B"/>
    <w:rsid w:val="00C5293C"/>
    <w:rsid w:val="00C52C77"/>
    <w:rsid w:val="00C556A0"/>
    <w:rsid w:val="00C56E91"/>
    <w:rsid w:val="00C620E1"/>
    <w:rsid w:val="00C63CA5"/>
    <w:rsid w:val="00C64588"/>
    <w:rsid w:val="00C66E5B"/>
    <w:rsid w:val="00C6736C"/>
    <w:rsid w:val="00C73731"/>
    <w:rsid w:val="00C75A4C"/>
    <w:rsid w:val="00C801C6"/>
    <w:rsid w:val="00C83E1C"/>
    <w:rsid w:val="00C860AF"/>
    <w:rsid w:val="00C87414"/>
    <w:rsid w:val="00C876F0"/>
    <w:rsid w:val="00C94F77"/>
    <w:rsid w:val="00C964FE"/>
    <w:rsid w:val="00CA3750"/>
    <w:rsid w:val="00CB60E0"/>
    <w:rsid w:val="00CC422D"/>
    <w:rsid w:val="00CD3EBE"/>
    <w:rsid w:val="00CD46BF"/>
    <w:rsid w:val="00CE1410"/>
    <w:rsid w:val="00CE55EB"/>
    <w:rsid w:val="00CE5F1E"/>
    <w:rsid w:val="00CE780B"/>
    <w:rsid w:val="00CF15C9"/>
    <w:rsid w:val="00CF2C01"/>
    <w:rsid w:val="00D00CC5"/>
    <w:rsid w:val="00D05927"/>
    <w:rsid w:val="00D0788E"/>
    <w:rsid w:val="00D10590"/>
    <w:rsid w:val="00D13144"/>
    <w:rsid w:val="00D15153"/>
    <w:rsid w:val="00D15CED"/>
    <w:rsid w:val="00D15E38"/>
    <w:rsid w:val="00D20859"/>
    <w:rsid w:val="00D27262"/>
    <w:rsid w:val="00D3058B"/>
    <w:rsid w:val="00D34349"/>
    <w:rsid w:val="00D3447D"/>
    <w:rsid w:val="00D346F7"/>
    <w:rsid w:val="00D36B8F"/>
    <w:rsid w:val="00D44177"/>
    <w:rsid w:val="00D5001B"/>
    <w:rsid w:val="00D53E8E"/>
    <w:rsid w:val="00D55F00"/>
    <w:rsid w:val="00D562BD"/>
    <w:rsid w:val="00D5735C"/>
    <w:rsid w:val="00D61C04"/>
    <w:rsid w:val="00D63BB8"/>
    <w:rsid w:val="00D724EE"/>
    <w:rsid w:val="00D77036"/>
    <w:rsid w:val="00D82BDC"/>
    <w:rsid w:val="00D855D2"/>
    <w:rsid w:val="00D858F8"/>
    <w:rsid w:val="00D8767A"/>
    <w:rsid w:val="00D90C2A"/>
    <w:rsid w:val="00D91C2C"/>
    <w:rsid w:val="00D95460"/>
    <w:rsid w:val="00D95F7F"/>
    <w:rsid w:val="00D97DC1"/>
    <w:rsid w:val="00DA1CD5"/>
    <w:rsid w:val="00DA1CFF"/>
    <w:rsid w:val="00DA43C1"/>
    <w:rsid w:val="00DA453A"/>
    <w:rsid w:val="00DA6117"/>
    <w:rsid w:val="00DA6E9B"/>
    <w:rsid w:val="00DA76C3"/>
    <w:rsid w:val="00DB16A1"/>
    <w:rsid w:val="00DB354A"/>
    <w:rsid w:val="00DB392D"/>
    <w:rsid w:val="00DC0464"/>
    <w:rsid w:val="00DC41EE"/>
    <w:rsid w:val="00DC4812"/>
    <w:rsid w:val="00DC7896"/>
    <w:rsid w:val="00DD0927"/>
    <w:rsid w:val="00DD72BB"/>
    <w:rsid w:val="00DE11B3"/>
    <w:rsid w:val="00DE23C7"/>
    <w:rsid w:val="00DE2D12"/>
    <w:rsid w:val="00DE3BF5"/>
    <w:rsid w:val="00DE6816"/>
    <w:rsid w:val="00DE7146"/>
    <w:rsid w:val="00DF0EF9"/>
    <w:rsid w:val="00DF2140"/>
    <w:rsid w:val="00DF4049"/>
    <w:rsid w:val="00E03B4B"/>
    <w:rsid w:val="00E045E5"/>
    <w:rsid w:val="00E05338"/>
    <w:rsid w:val="00E06A1B"/>
    <w:rsid w:val="00E07081"/>
    <w:rsid w:val="00E110F4"/>
    <w:rsid w:val="00E12D23"/>
    <w:rsid w:val="00E135C1"/>
    <w:rsid w:val="00E21017"/>
    <w:rsid w:val="00E330B6"/>
    <w:rsid w:val="00E34ADD"/>
    <w:rsid w:val="00E37324"/>
    <w:rsid w:val="00E40761"/>
    <w:rsid w:val="00E42603"/>
    <w:rsid w:val="00E43E2A"/>
    <w:rsid w:val="00E45191"/>
    <w:rsid w:val="00E47602"/>
    <w:rsid w:val="00E503DC"/>
    <w:rsid w:val="00E51C5C"/>
    <w:rsid w:val="00E523DC"/>
    <w:rsid w:val="00E56D6C"/>
    <w:rsid w:val="00E6118C"/>
    <w:rsid w:val="00E62F04"/>
    <w:rsid w:val="00E64484"/>
    <w:rsid w:val="00E727D6"/>
    <w:rsid w:val="00E72D24"/>
    <w:rsid w:val="00E73819"/>
    <w:rsid w:val="00E749A6"/>
    <w:rsid w:val="00E75922"/>
    <w:rsid w:val="00E76BCE"/>
    <w:rsid w:val="00E8298C"/>
    <w:rsid w:val="00E8686F"/>
    <w:rsid w:val="00E941E0"/>
    <w:rsid w:val="00E9679E"/>
    <w:rsid w:val="00E97217"/>
    <w:rsid w:val="00EA06A5"/>
    <w:rsid w:val="00EA3999"/>
    <w:rsid w:val="00EA62FB"/>
    <w:rsid w:val="00EA6CF3"/>
    <w:rsid w:val="00EB3DA3"/>
    <w:rsid w:val="00EB40ED"/>
    <w:rsid w:val="00EC20E2"/>
    <w:rsid w:val="00EC2644"/>
    <w:rsid w:val="00EC3196"/>
    <w:rsid w:val="00EC43BC"/>
    <w:rsid w:val="00ED050A"/>
    <w:rsid w:val="00EE0680"/>
    <w:rsid w:val="00EE28EC"/>
    <w:rsid w:val="00EE5DFA"/>
    <w:rsid w:val="00EF24CD"/>
    <w:rsid w:val="00EF2CCC"/>
    <w:rsid w:val="00F01284"/>
    <w:rsid w:val="00F13C78"/>
    <w:rsid w:val="00F177E9"/>
    <w:rsid w:val="00F205F3"/>
    <w:rsid w:val="00F24007"/>
    <w:rsid w:val="00F316BF"/>
    <w:rsid w:val="00F36C81"/>
    <w:rsid w:val="00F37F00"/>
    <w:rsid w:val="00F45E11"/>
    <w:rsid w:val="00F5489A"/>
    <w:rsid w:val="00F612AA"/>
    <w:rsid w:val="00F6243C"/>
    <w:rsid w:val="00F63CFE"/>
    <w:rsid w:val="00F67887"/>
    <w:rsid w:val="00F72BA4"/>
    <w:rsid w:val="00F72D7B"/>
    <w:rsid w:val="00F748ED"/>
    <w:rsid w:val="00F751FE"/>
    <w:rsid w:val="00F823EB"/>
    <w:rsid w:val="00F849A7"/>
    <w:rsid w:val="00F84A7E"/>
    <w:rsid w:val="00F85515"/>
    <w:rsid w:val="00F85F03"/>
    <w:rsid w:val="00F90D3C"/>
    <w:rsid w:val="00F91286"/>
    <w:rsid w:val="00F94009"/>
    <w:rsid w:val="00F94B88"/>
    <w:rsid w:val="00F96C99"/>
    <w:rsid w:val="00F96DEB"/>
    <w:rsid w:val="00F971F5"/>
    <w:rsid w:val="00FA260C"/>
    <w:rsid w:val="00FA2D1B"/>
    <w:rsid w:val="00FA3C17"/>
    <w:rsid w:val="00FA56E9"/>
    <w:rsid w:val="00FA589E"/>
    <w:rsid w:val="00FA611F"/>
    <w:rsid w:val="00FA6F7D"/>
    <w:rsid w:val="00FB1DD0"/>
    <w:rsid w:val="00FB57E0"/>
    <w:rsid w:val="00FC0B6F"/>
    <w:rsid w:val="00FC2F43"/>
    <w:rsid w:val="00FC7C35"/>
    <w:rsid w:val="00FD6CDC"/>
    <w:rsid w:val="00FE315B"/>
    <w:rsid w:val="00FE5521"/>
    <w:rsid w:val="00FE6E8B"/>
    <w:rsid w:val="00FF05FA"/>
    <w:rsid w:val="00FF611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 w:type="character" w:styleId="Nerijeenospominjanje">
    <w:name w:val="Unresolved Mention"/>
    <w:basedOn w:val="Zadanifontodlomka"/>
    <w:uiPriority w:val="99"/>
    <w:semiHidden/>
    <w:unhideWhenUsed/>
    <w:rsid w:val="00590000"/>
    <w:rPr>
      <w:color w:val="605E5C"/>
      <w:shd w:val="clear" w:color="auto" w:fill="E1DFDD"/>
    </w:rPr>
  </w:style>
  <w:style w:type="table" w:styleId="Reetkatablice">
    <w:name w:val="Table Grid"/>
    <w:basedOn w:val="Obinatablica"/>
    <w:uiPriority w:val="39"/>
    <w:rsid w:val="004128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375636">
      <w:bodyDiv w:val="1"/>
      <w:marLeft w:val="0"/>
      <w:marRight w:val="0"/>
      <w:marTop w:val="0"/>
      <w:marBottom w:val="0"/>
      <w:divBdr>
        <w:top w:val="none" w:sz="0" w:space="0" w:color="auto"/>
        <w:left w:val="none" w:sz="0" w:space="0" w:color="auto"/>
        <w:bottom w:val="none" w:sz="0" w:space="0" w:color="auto"/>
        <w:right w:val="none" w:sz="0" w:space="0" w:color="auto"/>
      </w:divBdr>
    </w:div>
    <w:div w:id="245891234">
      <w:bodyDiv w:val="1"/>
      <w:marLeft w:val="0"/>
      <w:marRight w:val="0"/>
      <w:marTop w:val="0"/>
      <w:marBottom w:val="0"/>
      <w:divBdr>
        <w:top w:val="none" w:sz="0" w:space="0" w:color="auto"/>
        <w:left w:val="none" w:sz="0" w:space="0" w:color="auto"/>
        <w:bottom w:val="none" w:sz="0" w:space="0" w:color="auto"/>
        <w:right w:val="none" w:sz="0" w:space="0" w:color="auto"/>
      </w:divBdr>
    </w:div>
    <w:div w:id="350451437">
      <w:bodyDiv w:val="1"/>
      <w:marLeft w:val="0"/>
      <w:marRight w:val="0"/>
      <w:marTop w:val="0"/>
      <w:marBottom w:val="0"/>
      <w:divBdr>
        <w:top w:val="none" w:sz="0" w:space="0" w:color="auto"/>
        <w:left w:val="none" w:sz="0" w:space="0" w:color="auto"/>
        <w:bottom w:val="none" w:sz="0" w:space="0" w:color="auto"/>
        <w:right w:val="none" w:sz="0" w:space="0" w:color="auto"/>
      </w:divBdr>
    </w:div>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856622981">
      <w:bodyDiv w:val="1"/>
      <w:marLeft w:val="0"/>
      <w:marRight w:val="0"/>
      <w:marTop w:val="0"/>
      <w:marBottom w:val="0"/>
      <w:divBdr>
        <w:top w:val="none" w:sz="0" w:space="0" w:color="auto"/>
        <w:left w:val="none" w:sz="0" w:space="0" w:color="auto"/>
        <w:bottom w:val="none" w:sz="0" w:space="0" w:color="auto"/>
        <w:right w:val="none" w:sz="0" w:space="0" w:color="auto"/>
      </w:divBdr>
    </w:div>
    <w:div w:id="861824254">
      <w:bodyDiv w:val="1"/>
      <w:marLeft w:val="0"/>
      <w:marRight w:val="0"/>
      <w:marTop w:val="0"/>
      <w:marBottom w:val="0"/>
      <w:divBdr>
        <w:top w:val="none" w:sz="0" w:space="0" w:color="auto"/>
        <w:left w:val="none" w:sz="0" w:space="0" w:color="auto"/>
        <w:bottom w:val="none" w:sz="0" w:space="0" w:color="auto"/>
        <w:right w:val="none" w:sz="0" w:space="0" w:color="auto"/>
      </w:divBdr>
    </w:div>
    <w:div w:id="1046686360">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288779588">
      <w:bodyDiv w:val="1"/>
      <w:marLeft w:val="0"/>
      <w:marRight w:val="0"/>
      <w:marTop w:val="0"/>
      <w:marBottom w:val="0"/>
      <w:divBdr>
        <w:top w:val="none" w:sz="0" w:space="0" w:color="auto"/>
        <w:left w:val="none" w:sz="0" w:space="0" w:color="auto"/>
        <w:bottom w:val="none" w:sz="0" w:space="0" w:color="auto"/>
        <w:right w:val="none" w:sz="0" w:space="0" w:color="auto"/>
      </w:divBdr>
    </w:div>
    <w:div w:id="1429932941">
      <w:bodyDiv w:val="1"/>
      <w:marLeft w:val="0"/>
      <w:marRight w:val="0"/>
      <w:marTop w:val="0"/>
      <w:marBottom w:val="0"/>
      <w:divBdr>
        <w:top w:val="none" w:sz="0" w:space="0" w:color="auto"/>
        <w:left w:val="none" w:sz="0" w:space="0" w:color="auto"/>
        <w:bottom w:val="none" w:sz="0" w:space="0" w:color="auto"/>
        <w:right w:val="none" w:sz="0" w:space="0" w:color="auto"/>
      </w:divBdr>
    </w:div>
    <w:div w:id="157654804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dokumentacija/"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405</TotalTime>
  <Pages>21</Pages>
  <Words>5867</Words>
  <Characters>33447</Characters>
  <Application>Microsoft Office Word</Application>
  <DocSecurity>0</DocSecurity>
  <Lines>278</Lines>
  <Paragraphs>78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39236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51</cp:revision>
  <cp:lastPrinted>2022-09-29T11:24:00Z</cp:lastPrinted>
  <dcterms:created xsi:type="dcterms:W3CDTF">2026-06-01T09:36:00Z</dcterms:created>
  <dcterms:modified xsi:type="dcterms:W3CDTF">2026-07-07T05:56:00Z</dcterms:modified>
</cp:coreProperties>
</file>