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381" w:rsidRPr="00FB0067" w:rsidRDefault="00626EA5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 </w:t>
      </w:r>
      <w:r w:rsidR="00561381" w:rsidRPr="00FB0067">
        <w:rPr>
          <w:rFonts w:ascii="Arial" w:hAnsi="Arial" w:cs="Arial"/>
          <w:b/>
          <w:bCs/>
        </w:rPr>
        <w:t xml:space="preserve">  </w:t>
      </w:r>
      <w:r w:rsidR="00850A8B" w:rsidRPr="00FB0067">
        <w:rPr>
          <w:rFonts w:ascii="Arial" w:hAnsi="Arial" w:cs="Arial"/>
          <w:b/>
          <w:bCs/>
        </w:rPr>
        <w:t xml:space="preserve"> </w:t>
      </w:r>
      <w:r w:rsidR="00FB0067">
        <w:rPr>
          <w:rFonts w:ascii="Arial" w:hAnsi="Arial" w:cs="Arial"/>
          <w:b/>
          <w:bCs/>
        </w:rPr>
        <w:t xml:space="preserve">   </w:t>
      </w:r>
      <w:r w:rsidR="00561381" w:rsidRPr="00FB0067">
        <w:rPr>
          <w:rFonts w:ascii="Arial" w:hAnsi="Arial" w:cs="Arial"/>
          <w:b/>
          <w:bCs/>
        </w:rPr>
        <w:t xml:space="preserve"> </w:t>
      </w:r>
      <w:r w:rsidR="00546E96" w:rsidRPr="00FB0067">
        <w:rPr>
          <w:rFonts w:ascii="Arial" w:hAnsi="Arial" w:cs="Arial"/>
          <w:b/>
          <w:bCs/>
          <w:noProof/>
        </w:rPr>
        <w:drawing>
          <wp:inline distT="0" distB="0" distL="0" distR="0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REPUBLIKA HRVATSKA 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MEĐIMURSKA ŽUPANIJA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GRAD ČAKOVEC</w:t>
      </w:r>
    </w:p>
    <w:p w:rsidR="009024ED" w:rsidRPr="00FB0067" w:rsidRDefault="009024ED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GRADSKO VIJEĆE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Odbor za Statut, Poslovnik i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normativnu djelatnost</w:t>
      </w:r>
    </w:p>
    <w:p w:rsidR="00260475" w:rsidRPr="00FB0067" w:rsidRDefault="00260475" w:rsidP="00561381">
      <w:pPr>
        <w:jc w:val="both"/>
        <w:rPr>
          <w:rFonts w:ascii="Arial" w:hAnsi="Arial" w:cs="Arial"/>
          <w:b/>
          <w:bCs/>
        </w:rPr>
      </w:pPr>
    </w:p>
    <w:p w:rsidR="00561381" w:rsidRPr="00FB0067" w:rsidRDefault="00AE5CC9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KLASA: 021-0</w:t>
      </w:r>
      <w:r w:rsidR="0030193D">
        <w:rPr>
          <w:rFonts w:ascii="Arial" w:hAnsi="Arial" w:cs="Arial"/>
        </w:rPr>
        <w:t>6</w:t>
      </w:r>
      <w:r w:rsidR="00671DCB" w:rsidRPr="00FB0067">
        <w:rPr>
          <w:rFonts w:ascii="Arial" w:hAnsi="Arial" w:cs="Arial"/>
        </w:rPr>
        <w:t>/1</w:t>
      </w:r>
      <w:r w:rsidR="0030193D">
        <w:rPr>
          <w:rFonts w:ascii="Arial" w:hAnsi="Arial" w:cs="Arial"/>
        </w:rPr>
        <w:t>8</w:t>
      </w:r>
      <w:r w:rsidR="00561381" w:rsidRPr="00FB0067">
        <w:rPr>
          <w:rFonts w:ascii="Arial" w:hAnsi="Arial" w:cs="Arial"/>
        </w:rPr>
        <w:t>-01/</w:t>
      </w:r>
      <w:r w:rsidR="0068311F">
        <w:rPr>
          <w:rFonts w:ascii="Arial" w:hAnsi="Arial" w:cs="Arial"/>
        </w:rPr>
        <w:t>3</w:t>
      </w:r>
      <w:r w:rsidR="00ED7C20">
        <w:rPr>
          <w:rFonts w:ascii="Arial" w:hAnsi="Arial" w:cs="Arial"/>
        </w:rPr>
        <w:t>8</w:t>
      </w:r>
    </w:p>
    <w:p w:rsidR="00561381" w:rsidRPr="00FB0067" w:rsidRDefault="00671DCB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URBROJ: 2109/02-02-1</w:t>
      </w:r>
      <w:r w:rsidR="0030193D">
        <w:rPr>
          <w:rFonts w:ascii="Arial" w:hAnsi="Arial" w:cs="Arial"/>
        </w:rPr>
        <w:t>8</w:t>
      </w:r>
      <w:r w:rsidRPr="00FB0067">
        <w:rPr>
          <w:rFonts w:ascii="Arial" w:hAnsi="Arial" w:cs="Arial"/>
        </w:rPr>
        <w:t>-</w:t>
      </w:r>
      <w:r w:rsidR="0030193D">
        <w:rPr>
          <w:rFonts w:ascii="Arial" w:hAnsi="Arial" w:cs="Arial"/>
        </w:rPr>
        <w:t>0</w:t>
      </w:r>
      <w:r w:rsidR="00204987">
        <w:rPr>
          <w:rFonts w:ascii="Arial" w:hAnsi="Arial" w:cs="Arial"/>
        </w:rPr>
        <w:t>4</w:t>
      </w:r>
    </w:p>
    <w:p w:rsidR="001E4848" w:rsidRDefault="00335A20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Čakovec, </w:t>
      </w:r>
      <w:r w:rsidR="00ED7C20">
        <w:rPr>
          <w:rFonts w:ascii="Arial" w:hAnsi="Arial" w:cs="Arial"/>
        </w:rPr>
        <w:t>12. prosinac</w:t>
      </w:r>
      <w:r w:rsidR="0068311F">
        <w:rPr>
          <w:rFonts w:ascii="Arial" w:hAnsi="Arial" w:cs="Arial"/>
        </w:rPr>
        <w:t xml:space="preserve"> </w:t>
      </w:r>
      <w:r w:rsidR="00671DCB" w:rsidRPr="00FB0067">
        <w:rPr>
          <w:rFonts w:ascii="Arial" w:hAnsi="Arial" w:cs="Arial"/>
        </w:rPr>
        <w:t>201</w:t>
      </w:r>
      <w:r w:rsidR="0030193D">
        <w:rPr>
          <w:rFonts w:ascii="Arial" w:hAnsi="Arial" w:cs="Arial"/>
        </w:rPr>
        <w:t>8</w:t>
      </w:r>
      <w:r w:rsidR="005F594F" w:rsidRPr="00FB0067">
        <w:rPr>
          <w:rFonts w:ascii="Arial" w:hAnsi="Arial" w:cs="Arial"/>
        </w:rPr>
        <w:t>.</w:t>
      </w:r>
    </w:p>
    <w:p w:rsidR="00204987" w:rsidRPr="00FB0067" w:rsidRDefault="00204987" w:rsidP="00561381">
      <w:pPr>
        <w:jc w:val="both"/>
        <w:rPr>
          <w:rFonts w:ascii="Arial" w:hAnsi="Arial" w:cs="Arial"/>
        </w:rPr>
      </w:pPr>
    </w:p>
    <w:p w:rsidR="00204987" w:rsidRDefault="00D606FA" w:rsidP="0068311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Na svojoj </w:t>
      </w:r>
      <w:r w:rsidR="000830DD">
        <w:rPr>
          <w:rFonts w:ascii="Arial" w:hAnsi="Arial" w:cs="Arial"/>
        </w:rPr>
        <w:t>8</w:t>
      </w:r>
      <w:r w:rsidR="00D2282E" w:rsidRPr="00FB0067">
        <w:rPr>
          <w:rFonts w:ascii="Arial" w:hAnsi="Arial" w:cs="Arial"/>
        </w:rPr>
        <w:t xml:space="preserve">. sjednici održanoj dana </w:t>
      </w:r>
      <w:r w:rsidR="00204987">
        <w:rPr>
          <w:rFonts w:ascii="Arial" w:hAnsi="Arial" w:cs="Arial"/>
        </w:rPr>
        <w:t>1</w:t>
      </w:r>
      <w:r w:rsidR="000830DD">
        <w:rPr>
          <w:rFonts w:ascii="Arial" w:hAnsi="Arial" w:cs="Arial"/>
        </w:rPr>
        <w:t>2</w:t>
      </w:r>
      <w:r w:rsidR="00204987">
        <w:rPr>
          <w:rFonts w:ascii="Arial" w:hAnsi="Arial" w:cs="Arial"/>
        </w:rPr>
        <w:t xml:space="preserve">. </w:t>
      </w:r>
      <w:r w:rsidR="000830DD">
        <w:rPr>
          <w:rFonts w:ascii="Arial" w:hAnsi="Arial" w:cs="Arial"/>
        </w:rPr>
        <w:t>prosinca</w:t>
      </w:r>
      <w:r w:rsidR="00204987">
        <w:rPr>
          <w:rFonts w:ascii="Arial" w:hAnsi="Arial" w:cs="Arial"/>
        </w:rPr>
        <w:t xml:space="preserve"> </w:t>
      </w:r>
      <w:r w:rsidRPr="00FB0067">
        <w:rPr>
          <w:rFonts w:ascii="Arial" w:hAnsi="Arial" w:cs="Arial"/>
        </w:rPr>
        <w:t>201</w:t>
      </w:r>
      <w:r w:rsidR="0030193D">
        <w:rPr>
          <w:rFonts w:ascii="Arial" w:hAnsi="Arial" w:cs="Arial"/>
        </w:rPr>
        <w:t>8</w:t>
      </w:r>
      <w:r w:rsidRPr="00FB0067">
        <w:rPr>
          <w:rFonts w:ascii="Arial" w:hAnsi="Arial" w:cs="Arial"/>
        </w:rPr>
        <w:t>., Odbor za Statut, Poslovnik i normativnu djelatnost, raspravlj</w:t>
      </w:r>
      <w:r w:rsidR="000D043E" w:rsidRPr="00FB0067">
        <w:rPr>
          <w:rFonts w:ascii="Arial" w:hAnsi="Arial" w:cs="Arial"/>
        </w:rPr>
        <w:t>ajući o toč</w:t>
      </w:r>
      <w:r w:rsidR="0044161F">
        <w:rPr>
          <w:rFonts w:ascii="Arial" w:hAnsi="Arial" w:cs="Arial"/>
        </w:rPr>
        <w:t>ci</w:t>
      </w:r>
      <w:r w:rsidR="000D043E" w:rsidRPr="00FB0067">
        <w:rPr>
          <w:rFonts w:ascii="Arial" w:hAnsi="Arial" w:cs="Arial"/>
        </w:rPr>
        <w:t xml:space="preserve"> </w:t>
      </w:r>
      <w:r w:rsidR="00D2282E" w:rsidRPr="00FB0067">
        <w:rPr>
          <w:rFonts w:ascii="Arial" w:hAnsi="Arial" w:cs="Arial"/>
        </w:rPr>
        <w:t>Dnevnog reda s</w:t>
      </w:r>
      <w:r w:rsidR="00204987">
        <w:rPr>
          <w:rFonts w:ascii="Arial" w:hAnsi="Arial" w:cs="Arial"/>
        </w:rPr>
        <w:t xml:space="preserve">a </w:t>
      </w:r>
      <w:r w:rsidR="000830DD">
        <w:rPr>
          <w:rFonts w:ascii="Arial" w:hAnsi="Arial" w:cs="Arial"/>
        </w:rPr>
        <w:t>9</w:t>
      </w:r>
      <w:r w:rsidRPr="00FB0067">
        <w:rPr>
          <w:rFonts w:ascii="Arial" w:hAnsi="Arial" w:cs="Arial"/>
        </w:rPr>
        <w:t>. sjednice Gradskog vijeća Grada Čakovca, dao je sljedeć</w:t>
      </w:r>
      <w:r w:rsidR="00204987">
        <w:rPr>
          <w:rFonts w:ascii="Arial" w:hAnsi="Arial" w:cs="Arial"/>
        </w:rPr>
        <w:t>e</w:t>
      </w:r>
    </w:p>
    <w:p w:rsidR="00FB0067" w:rsidRPr="00FB0067" w:rsidRDefault="00FB0067" w:rsidP="00FB0067">
      <w:pPr>
        <w:ind w:firstLine="708"/>
        <w:jc w:val="both"/>
        <w:rPr>
          <w:rFonts w:ascii="Arial" w:hAnsi="Arial" w:cs="Arial"/>
        </w:rPr>
      </w:pPr>
    </w:p>
    <w:p w:rsidR="001035C9" w:rsidRPr="00FB0067" w:rsidRDefault="00F94C53" w:rsidP="00FB0067">
      <w:pPr>
        <w:jc w:val="center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M I Š LJ E NJ </w:t>
      </w:r>
      <w:r w:rsidR="00204987">
        <w:rPr>
          <w:rFonts w:ascii="Arial" w:hAnsi="Arial" w:cs="Arial"/>
          <w:b/>
        </w:rPr>
        <w:t>E</w:t>
      </w:r>
    </w:p>
    <w:p w:rsidR="00204987" w:rsidRPr="00FB0067" w:rsidRDefault="00204987" w:rsidP="0068311F">
      <w:pPr>
        <w:rPr>
          <w:rFonts w:ascii="Arial" w:hAnsi="Arial" w:cs="Arial"/>
          <w:b/>
        </w:rPr>
      </w:pPr>
    </w:p>
    <w:p w:rsidR="001F3F33" w:rsidRDefault="00D606FA" w:rsidP="00261FFF">
      <w:pPr>
        <w:ind w:firstLine="708"/>
        <w:jc w:val="both"/>
        <w:rPr>
          <w:rFonts w:ascii="Arial" w:hAnsi="Arial" w:cs="Arial"/>
        </w:rPr>
      </w:pPr>
      <w:bookmarkStart w:id="0" w:name="_Hlk527455440"/>
      <w:r w:rsidRPr="00FB0067">
        <w:rPr>
          <w:rFonts w:ascii="Arial" w:hAnsi="Arial" w:cs="Arial"/>
        </w:rPr>
        <w:t>Odbor za Statut, Poslovnik i normativnu djelatnost</w:t>
      </w:r>
      <w:r w:rsidR="00FB0067" w:rsidRPr="00FB0067">
        <w:rPr>
          <w:rFonts w:ascii="Arial" w:hAnsi="Arial" w:cs="Arial"/>
        </w:rPr>
        <w:t>,</w:t>
      </w:r>
      <w:r w:rsidR="00D2282E" w:rsidRPr="00FB0067">
        <w:rPr>
          <w:rFonts w:ascii="Arial" w:hAnsi="Arial" w:cs="Arial"/>
          <w:b/>
        </w:rPr>
        <w:t xml:space="preserve"> </w:t>
      </w:r>
      <w:r w:rsidR="00261FFF">
        <w:rPr>
          <w:rFonts w:ascii="Arial" w:hAnsi="Arial" w:cs="Arial"/>
        </w:rPr>
        <w:t>prijedlog</w:t>
      </w:r>
      <w:r w:rsidR="00261FFF" w:rsidRPr="00540DA9">
        <w:rPr>
          <w:rFonts w:ascii="Arial" w:hAnsi="Arial" w:cs="Arial"/>
        </w:rPr>
        <w:t xml:space="preserve"> Odluke o raspoređivanju sredstava za rad političkih stranaka zastupljenih u Gradskom vijeću Grada Čakovca za 2019.</w:t>
      </w:r>
      <w:r w:rsidR="00204987">
        <w:rPr>
          <w:rFonts w:ascii="Arial" w:hAnsi="Arial" w:cs="Arial"/>
          <w:b/>
        </w:rPr>
        <w:t xml:space="preserve">, </w:t>
      </w:r>
      <w:r w:rsidR="00204987">
        <w:rPr>
          <w:rFonts w:ascii="Arial" w:hAnsi="Arial" w:cs="Arial"/>
        </w:rPr>
        <w:t xml:space="preserve">jednoglasno upućuje Gradskom vijeću Grada Čakovca na donošenje. </w:t>
      </w:r>
    </w:p>
    <w:p w:rsidR="000830DD" w:rsidRPr="00204987" w:rsidRDefault="000830DD" w:rsidP="00204987">
      <w:pPr>
        <w:pStyle w:val="Odlomakpopisa"/>
        <w:tabs>
          <w:tab w:val="left" w:pos="540"/>
          <w:tab w:val="left" w:pos="1498"/>
        </w:tabs>
        <w:ind w:left="0"/>
        <w:jc w:val="both"/>
        <w:rPr>
          <w:rFonts w:ascii="Arial" w:hAnsi="Arial" w:cs="Arial"/>
        </w:rPr>
      </w:pPr>
    </w:p>
    <w:p w:rsidR="000830DD" w:rsidRDefault="000830DD" w:rsidP="00FE0797">
      <w:pPr>
        <w:ind w:firstLine="708"/>
        <w:jc w:val="both"/>
        <w:rPr>
          <w:rFonts w:ascii="Arial" w:hAnsi="Arial" w:cs="Arial"/>
        </w:rPr>
      </w:pPr>
      <w:bookmarkStart w:id="1" w:name="_Hlk527455533"/>
      <w:bookmarkEnd w:id="0"/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261FFF">
        <w:rPr>
          <w:rFonts w:ascii="Arial" w:hAnsi="Arial" w:cs="Arial"/>
        </w:rPr>
        <w:t>prijedlog</w:t>
      </w:r>
      <w:r w:rsidR="00261FFF" w:rsidRPr="00540DA9">
        <w:rPr>
          <w:rFonts w:ascii="Arial" w:hAnsi="Arial" w:cs="Arial"/>
        </w:rPr>
        <w:t xml:space="preserve"> Odluke o načinu financiranja Vijeća romske nacionalne manjine u Gradu Čakovcu i predstavnika srpske nacionalne manjine u Gradu Čakovcu za 2019.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FE0797">
        <w:rPr>
          <w:rFonts w:ascii="Arial" w:hAnsi="Arial" w:cs="Arial"/>
        </w:rPr>
        <w:t>.</w:t>
      </w:r>
    </w:p>
    <w:p w:rsidR="000830DD" w:rsidRDefault="000830DD" w:rsidP="000830DD">
      <w:pPr>
        <w:pStyle w:val="Odlomakpopisa"/>
        <w:tabs>
          <w:tab w:val="left" w:pos="540"/>
          <w:tab w:val="left" w:pos="1498"/>
        </w:tabs>
        <w:ind w:left="0"/>
        <w:jc w:val="both"/>
        <w:rPr>
          <w:rFonts w:ascii="Arial" w:hAnsi="Arial" w:cs="Arial"/>
        </w:rPr>
      </w:pPr>
    </w:p>
    <w:p w:rsidR="006D6641" w:rsidRPr="00C52C6C" w:rsidRDefault="000830DD" w:rsidP="006D664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261FFF">
        <w:rPr>
          <w:rFonts w:ascii="Arial" w:hAnsi="Arial" w:cs="Arial"/>
        </w:rPr>
        <w:t>prijedlog</w:t>
      </w:r>
      <w:r w:rsidR="00261FFF" w:rsidRPr="00540DA9">
        <w:rPr>
          <w:rFonts w:ascii="Arial" w:hAnsi="Arial" w:cs="Arial"/>
        </w:rPr>
        <w:t xml:space="preserve"> Odluke o upravljanju grobljem i o povjeravanju obavljanja komunalnih djelatnosti održavanja groblja i krematorija unutar groblja i djelatnosti usluge ukopa i kremiranja pokojnika u krematoriju unutar groblja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FE0797">
        <w:rPr>
          <w:rFonts w:ascii="Arial" w:hAnsi="Arial" w:cs="Arial"/>
        </w:rPr>
        <w:t>.</w:t>
      </w:r>
      <w:r w:rsidR="006D6641" w:rsidRPr="006D6641">
        <w:rPr>
          <w:rFonts w:ascii="Arial" w:hAnsi="Arial" w:cs="Arial"/>
        </w:rPr>
        <w:t xml:space="preserve"> </w:t>
      </w:r>
      <w:r w:rsidR="006D6641">
        <w:rPr>
          <w:rFonts w:ascii="Arial" w:hAnsi="Arial" w:cs="Arial"/>
        </w:rPr>
        <w:t xml:space="preserve">s time da se predlaže da se ponovno razmotre cijene što se tiče vanjskih korisnika grobnih mjesta. </w:t>
      </w:r>
    </w:p>
    <w:p w:rsidR="000830DD" w:rsidRDefault="000830DD" w:rsidP="000830DD">
      <w:pPr>
        <w:pStyle w:val="Odlomakpopisa"/>
        <w:tabs>
          <w:tab w:val="left" w:pos="540"/>
          <w:tab w:val="left" w:pos="1498"/>
        </w:tabs>
        <w:ind w:left="0"/>
        <w:jc w:val="both"/>
        <w:rPr>
          <w:rFonts w:ascii="Arial" w:hAnsi="Arial" w:cs="Arial"/>
        </w:rPr>
      </w:pPr>
      <w:bookmarkStart w:id="2" w:name="_GoBack"/>
      <w:bookmarkEnd w:id="2"/>
    </w:p>
    <w:p w:rsidR="000830DD" w:rsidRDefault="000830DD" w:rsidP="00261FF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261FFF">
        <w:rPr>
          <w:rFonts w:ascii="Arial" w:hAnsi="Arial" w:cs="Arial"/>
        </w:rPr>
        <w:t>prijedlog</w:t>
      </w:r>
      <w:r w:rsidR="00261FFF" w:rsidRPr="00540DA9">
        <w:rPr>
          <w:rFonts w:ascii="Arial" w:hAnsi="Arial" w:cs="Arial"/>
        </w:rPr>
        <w:t xml:space="preserve"> Odluke o povjeravanju obavljanja komunalnih djelatnost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FE0797">
        <w:rPr>
          <w:rFonts w:ascii="Arial" w:hAnsi="Arial" w:cs="Arial"/>
        </w:rPr>
        <w:t>.</w:t>
      </w:r>
    </w:p>
    <w:p w:rsidR="000830DD" w:rsidRDefault="000830DD" w:rsidP="000830DD">
      <w:pPr>
        <w:pStyle w:val="Odlomakpopisa"/>
        <w:tabs>
          <w:tab w:val="left" w:pos="540"/>
          <w:tab w:val="left" w:pos="1498"/>
        </w:tabs>
        <w:ind w:left="0"/>
        <w:jc w:val="both"/>
        <w:rPr>
          <w:rFonts w:ascii="Arial" w:hAnsi="Arial" w:cs="Arial"/>
        </w:rPr>
      </w:pPr>
    </w:p>
    <w:p w:rsidR="000830DD" w:rsidRDefault="000830DD" w:rsidP="00261FFF">
      <w:pPr>
        <w:ind w:firstLine="708"/>
        <w:jc w:val="both"/>
        <w:rPr>
          <w:rFonts w:ascii="Arial" w:hAnsi="Arial" w:cs="Arial"/>
        </w:rPr>
      </w:pPr>
      <w:r w:rsidRPr="00261FFF">
        <w:rPr>
          <w:rFonts w:ascii="Arial" w:hAnsi="Arial" w:cs="Arial"/>
        </w:rPr>
        <w:t>Odbor za Statut, Poslovnik i normativnu djelatnost,</w:t>
      </w:r>
      <w:r w:rsidRPr="00261FFF">
        <w:rPr>
          <w:rFonts w:ascii="Arial" w:hAnsi="Arial" w:cs="Arial"/>
          <w:b/>
        </w:rPr>
        <w:t xml:space="preserve"> </w:t>
      </w:r>
      <w:r w:rsidR="00261FFF" w:rsidRPr="00261FFF">
        <w:rPr>
          <w:rFonts w:ascii="Arial" w:hAnsi="Arial" w:cs="Arial"/>
        </w:rPr>
        <w:t>prijedlog Odluke o izmjenama i dopunama Odluke o komunalnoj naknadi</w:t>
      </w:r>
      <w:r w:rsidR="00261FF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261FFF">
        <w:rPr>
          <w:rFonts w:ascii="Arial" w:hAnsi="Arial" w:cs="Arial"/>
        </w:rPr>
        <w:t>.</w:t>
      </w:r>
    </w:p>
    <w:p w:rsidR="000830DD" w:rsidRDefault="000830DD" w:rsidP="000830DD">
      <w:pPr>
        <w:pStyle w:val="Odlomakpopisa"/>
        <w:tabs>
          <w:tab w:val="left" w:pos="540"/>
          <w:tab w:val="left" w:pos="1498"/>
        </w:tabs>
        <w:ind w:left="0"/>
        <w:jc w:val="both"/>
        <w:rPr>
          <w:rFonts w:ascii="Arial" w:hAnsi="Arial" w:cs="Arial"/>
        </w:rPr>
      </w:pPr>
    </w:p>
    <w:bookmarkEnd w:id="1"/>
    <w:p w:rsidR="00BF4067" w:rsidRDefault="000830DD" w:rsidP="00261FF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261FFF">
        <w:rPr>
          <w:rFonts w:ascii="Arial" w:hAnsi="Arial" w:cs="Arial"/>
        </w:rPr>
        <w:t xml:space="preserve">prijedlog Odluke o </w:t>
      </w:r>
      <w:r w:rsidR="00261FFF" w:rsidRPr="00540DA9">
        <w:rPr>
          <w:rFonts w:ascii="Arial" w:hAnsi="Arial" w:cs="Arial"/>
        </w:rPr>
        <w:t>određivanju vrijednosti boda komunalne naknade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261FFF">
        <w:rPr>
          <w:rFonts w:ascii="Arial" w:hAnsi="Arial" w:cs="Arial"/>
        </w:rPr>
        <w:t>.</w:t>
      </w:r>
    </w:p>
    <w:p w:rsidR="00261FFF" w:rsidRPr="00FB0067" w:rsidRDefault="00261FFF" w:rsidP="00261FFF">
      <w:pPr>
        <w:ind w:firstLine="708"/>
        <w:jc w:val="both"/>
        <w:rPr>
          <w:rFonts w:ascii="Arial" w:hAnsi="Arial" w:cs="Arial"/>
        </w:rPr>
      </w:pPr>
    </w:p>
    <w:p w:rsidR="00261FFF" w:rsidRPr="00FB0067" w:rsidRDefault="00261FFF" w:rsidP="000B0127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0B0127">
        <w:rPr>
          <w:rFonts w:ascii="Arial" w:hAnsi="Arial" w:cs="Arial"/>
        </w:rPr>
        <w:t>prijedlog</w:t>
      </w:r>
      <w:r w:rsidR="000B0127" w:rsidRPr="00540DA9">
        <w:rPr>
          <w:rFonts w:ascii="Arial" w:hAnsi="Arial" w:cs="Arial"/>
        </w:rPr>
        <w:t xml:space="preserve"> Odluke o izmjenama i dopunama Odluke o komunalnom doprinosu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0B0127">
        <w:rPr>
          <w:rFonts w:ascii="Arial" w:hAnsi="Arial" w:cs="Arial"/>
        </w:rPr>
        <w:t>.</w:t>
      </w:r>
    </w:p>
    <w:p w:rsidR="000830DD" w:rsidRDefault="00E51840" w:rsidP="006D2F8D">
      <w:pPr>
        <w:ind w:left="3540" w:firstLine="708"/>
        <w:rPr>
          <w:rFonts w:ascii="Arial" w:hAnsi="Arial" w:cs="Arial"/>
          <w:b/>
        </w:rPr>
      </w:pPr>
      <w:r w:rsidRPr="00FB0067">
        <w:rPr>
          <w:rFonts w:ascii="Arial" w:hAnsi="Arial" w:cs="Arial"/>
        </w:rPr>
        <w:tab/>
      </w:r>
      <w:r w:rsidRPr="00FB0067">
        <w:rPr>
          <w:rFonts w:ascii="Arial" w:hAnsi="Arial" w:cs="Arial"/>
        </w:rPr>
        <w:tab/>
      </w:r>
      <w:r w:rsidR="00D2282E" w:rsidRPr="00FB0067">
        <w:rPr>
          <w:rFonts w:ascii="Arial" w:hAnsi="Arial" w:cs="Arial"/>
          <w:b/>
        </w:rPr>
        <w:t xml:space="preserve">     </w:t>
      </w:r>
    </w:p>
    <w:p w:rsidR="00261FFF" w:rsidRPr="00FB0067" w:rsidRDefault="00261FFF" w:rsidP="00EC6B4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EC6B4F" w:rsidRPr="00EC6B4F">
        <w:rPr>
          <w:rFonts w:ascii="Arial" w:hAnsi="Arial" w:cs="Arial"/>
        </w:rPr>
        <w:t>p</w:t>
      </w:r>
      <w:r w:rsidR="00EC6B4F">
        <w:rPr>
          <w:rFonts w:ascii="Arial" w:hAnsi="Arial" w:cs="Arial"/>
        </w:rPr>
        <w:t xml:space="preserve">rijedlog </w:t>
      </w:r>
      <w:r w:rsidR="00EC6B4F" w:rsidRPr="00540DA9">
        <w:rPr>
          <w:rFonts w:ascii="Arial" w:hAnsi="Arial" w:cs="Arial"/>
        </w:rPr>
        <w:t>Odluke o izmjenama i dopunama Odluke o porezima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jednoglasno upućuje Gradskom vijeću Grada Čakovca na donošenje</w:t>
      </w:r>
      <w:r w:rsidR="00EC6B4F">
        <w:rPr>
          <w:rFonts w:ascii="Arial" w:hAnsi="Arial" w:cs="Arial"/>
        </w:rPr>
        <w:t>.</w:t>
      </w:r>
    </w:p>
    <w:p w:rsidR="000830DD" w:rsidRDefault="000830DD" w:rsidP="006D2F8D">
      <w:pPr>
        <w:ind w:left="3540" w:firstLine="708"/>
        <w:rPr>
          <w:rFonts w:ascii="Arial" w:hAnsi="Arial" w:cs="Arial"/>
          <w:b/>
        </w:rPr>
      </w:pPr>
    </w:p>
    <w:p w:rsidR="00261FFF" w:rsidRDefault="00261FFF" w:rsidP="00FE0797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 w:rsidR="00FE0797">
        <w:rPr>
          <w:rFonts w:ascii="Arial" w:hAnsi="Arial" w:cs="Arial"/>
        </w:rPr>
        <w:t>prijedlog</w:t>
      </w:r>
      <w:r w:rsidR="00FE0797" w:rsidRPr="00540DA9">
        <w:rPr>
          <w:rFonts w:ascii="Arial" w:hAnsi="Arial" w:cs="Arial"/>
        </w:rPr>
        <w:t xml:space="preserve"> Odluke o ostvarivanju prava iz područja socijalne skrbi</w:t>
      </w:r>
      <w:r w:rsidRPr="00FE0797">
        <w:rPr>
          <w:rFonts w:ascii="Arial" w:hAnsi="Arial" w:cs="Arial"/>
          <w:b/>
        </w:rPr>
        <w:t xml:space="preserve">, </w:t>
      </w:r>
      <w:r w:rsidRPr="00FE0797">
        <w:rPr>
          <w:rFonts w:ascii="Arial" w:hAnsi="Arial" w:cs="Arial"/>
        </w:rPr>
        <w:t>jednoglasno upućuje Gradskom vijeću Grada Čakovca na donošenje</w:t>
      </w:r>
      <w:r w:rsidR="00FE0797">
        <w:rPr>
          <w:rFonts w:ascii="Arial" w:hAnsi="Arial" w:cs="Arial"/>
        </w:rPr>
        <w:t>.</w:t>
      </w:r>
    </w:p>
    <w:p w:rsidR="00FE0797" w:rsidRDefault="00FE0797" w:rsidP="00FE0797">
      <w:pPr>
        <w:ind w:firstLine="708"/>
        <w:jc w:val="both"/>
        <w:rPr>
          <w:rFonts w:ascii="Arial" w:hAnsi="Arial" w:cs="Arial"/>
        </w:rPr>
      </w:pPr>
    </w:p>
    <w:p w:rsidR="00FE0797" w:rsidRDefault="00FE0797" w:rsidP="00FE0797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Odbor za Statut, Poslovnik i normativnu djelatnost,</w:t>
      </w:r>
      <w:r w:rsidRPr="00FB0067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prijedlog</w:t>
      </w:r>
      <w:r w:rsidRPr="00540DA9">
        <w:rPr>
          <w:rFonts w:ascii="Arial" w:hAnsi="Arial" w:cs="Arial"/>
        </w:rPr>
        <w:t xml:space="preserve"> Odluke o izmjenama i dopunama Pravilnika o jednostavnoj nabavi</w:t>
      </w:r>
      <w:r>
        <w:rPr>
          <w:rFonts w:ascii="Arial" w:hAnsi="Arial" w:cs="Arial"/>
        </w:rPr>
        <w:t xml:space="preserve">, </w:t>
      </w:r>
      <w:r w:rsidRPr="00FE0797">
        <w:rPr>
          <w:rFonts w:ascii="Arial" w:hAnsi="Arial" w:cs="Arial"/>
        </w:rPr>
        <w:t>jednoglasno upućuje Gradskom vijeću Grada Čakovca na donošenje</w:t>
      </w:r>
      <w:r>
        <w:rPr>
          <w:rFonts w:ascii="Arial" w:hAnsi="Arial" w:cs="Arial"/>
        </w:rPr>
        <w:t>.</w:t>
      </w:r>
    </w:p>
    <w:p w:rsidR="00FE0797" w:rsidRPr="00FE0797" w:rsidRDefault="00FE0797" w:rsidP="00FE0797">
      <w:pPr>
        <w:ind w:firstLine="708"/>
        <w:jc w:val="both"/>
        <w:rPr>
          <w:rFonts w:ascii="Arial" w:hAnsi="Arial" w:cs="Arial"/>
        </w:rPr>
      </w:pPr>
    </w:p>
    <w:p w:rsidR="000830DD" w:rsidRDefault="000830DD" w:rsidP="006D2F8D">
      <w:pPr>
        <w:ind w:left="3540" w:firstLine="708"/>
        <w:rPr>
          <w:rFonts w:ascii="Arial" w:hAnsi="Arial" w:cs="Arial"/>
          <w:b/>
        </w:rPr>
      </w:pPr>
    </w:p>
    <w:p w:rsidR="00E95B0F" w:rsidRPr="00FB0067" w:rsidRDefault="00D2282E" w:rsidP="000830DD">
      <w:pPr>
        <w:ind w:left="4248" w:firstLine="708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  PREDSJEDNIK ODBORA </w:t>
      </w:r>
      <w:r w:rsidRPr="00FB0067">
        <w:rPr>
          <w:rFonts w:ascii="Arial" w:hAnsi="Arial" w:cs="Arial"/>
        </w:rPr>
        <w:t xml:space="preserve">            </w:t>
      </w:r>
      <w:r w:rsidR="006D2F8D" w:rsidRPr="00FB0067">
        <w:rPr>
          <w:rFonts w:ascii="Arial" w:hAnsi="Arial" w:cs="Arial"/>
        </w:rPr>
        <w:t xml:space="preserve">          </w:t>
      </w:r>
      <w:r w:rsidRPr="00FB0067">
        <w:rPr>
          <w:rFonts w:ascii="Arial" w:hAnsi="Arial" w:cs="Arial"/>
        </w:rPr>
        <w:tab/>
      </w:r>
      <w:r w:rsidRPr="00FB0067">
        <w:rPr>
          <w:rFonts w:ascii="Arial" w:hAnsi="Arial" w:cs="Arial"/>
        </w:rPr>
        <w:tab/>
      </w:r>
      <w:r w:rsidR="00E95B0F" w:rsidRPr="00FB0067">
        <w:rPr>
          <w:rFonts w:ascii="Arial" w:hAnsi="Arial" w:cs="Arial"/>
        </w:rPr>
        <w:t>Dragutin Bajsić</w:t>
      </w:r>
    </w:p>
    <w:sectPr w:rsidR="00E95B0F" w:rsidRPr="00FB0067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0F7C" w:rsidRDefault="00770F7C" w:rsidP="00E51840">
      <w:r>
        <w:separator/>
      </w:r>
    </w:p>
  </w:endnote>
  <w:endnote w:type="continuationSeparator" w:id="0">
    <w:p w:rsidR="00770F7C" w:rsidRDefault="00770F7C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0F7C" w:rsidRDefault="00770F7C" w:rsidP="00E51840">
      <w:r>
        <w:separator/>
      </w:r>
    </w:p>
  </w:footnote>
  <w:footnote w:type="continuationSeparator" w:id="0">
    <w:p w:rsidR="00770F7C" w:rsidRDefault="00770F7C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3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7"/>
  </w:num>
  <w:num w:numId="5">
    <w:abstractNumId w:val="13"/>
  </w:num>
  <w:num w:numId="6">
    <w:abstractNumId w:val="6"/>
  </w:num>
  <w:num w:numId="7">
    <w:abstractNumId w:val="17"/>
  </w:num>
  <w:num w:numId="8">
    <w:abstractNumId w:val="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4"/>
  </w:num>
  <w:num w:numId="12">
    <w:abstractNumId w:val="10"/>
  </w:num>
  <w:num w:numId="13">
    <w:abstractNumId w:val="0"/>
  </w:num>
  <w:num w:numId="14">
    <w:abstractNumId w:val="9"/>
  </w:num>
  <w:num w:numId="15">
    <w:abstractNumId w:val="18"/>
  </w:num>
  <w:num w:numId="16">
    <w:abstractNumId w:val="5"/>
  </w:num>
  <w:num w:numId="17">
    <w:abstractNumId w:val="3"/>
  </w:num>
  <w:num w:numId="18">
    <w:abstractNumId w:val="11"/>
  </w:num>
  <w:num w:numId="19">
    <w:abstractNumId w:val="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6F07"/>
    <w:rsid w:val="000A1837"/>
    <w:rsid w:val="000A52C8"/>
    <w:rsid w:val="000A6EFE"/>
    <w:rsid w:val="000B0127"/>
    <w:rsid w:val="000B72F3"/>
    <w:rsid w:val="000C7F12"/>
    <w:rsid w:val="000D043E"/>
    <w:rsid w:val="000D1A6D"/>
    <w:rsid w:val="000E3708"/>
    <w:rsid w:val="000F3719"/>
    <w:rsid w:val="001035C9"/>
    <w:rsid w:val="00123A82"/>
    <w:rsid w:val="00132D7A"/>
    <w:rsid w:val="00151C6E"/>
    <w:rsid w:val="00183323"/>
    <w:rsid w:val="001A1CBA"/>
    <w:rsid w:val="001B02EA"/>
    <w:rsid w:val="001C43E4"/>
    <w:rsid w:val="001E04AD"/>
    <w:rsid w:val="001E4848"/>
    <w:rsid w:val="001F1D83"/>
    <w:rsid w:val="001F3F33"/>
    <w:rsid w:val="00204987"/>
    <w:rsid w:val="00207D26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35A20"/>
    <w:rsid w:val="00340B7D"/>
    <w:rsid w:val="003423FD"/>
    <w:rsid w:val="00351196"/>
    <w:rsid w:val="00361524"/>
    <w:rsid w:val="00375C29"/>
    <w:rsid w:val="00391A85"/>
    <w:rsid w:val="00392B4B"/>
    <w:rsid w:val="003A7847"/>
    <w:rsid w:val="003D61F3"/>
    <w:rsid w:val="004128CB"/>
    <w:rsid w:val="0044161F"/>
    <w:rsid w:val="004642C9"/>
    <w:rsid w:val="004A3473"/>
    <w:rsid w:val="004B0B69"/>
    <w:rsid w:val="004B1A68"/>
    <w:rsid w:val="004C49D6"/>
    <w:rsid w:val="00504B2F"/>
    <w:rsid w:val="005160D3"/>
    <w:rsid w:val="00524CDC"/>
    <w:rsid w:val="005279C5"/>
    <w:rsid w:val="005458D7"/>
    <w:rsid w:val="00546E96"/>
    <w:rsid w:val="00561381"/>
    <w:rsid w:val="00571B0A"/>
    <w:rsid w:val="00571EAA"/>
    <w:rsid w:val="00573A25"/>
    <w:rsid w:val="005970A6"/>
    <w:rsid w:val="005A1625"/>
    <w:rsid w:val="005D1FB2"/>
    <w:rsid w:val="005E1D80"/>
    <w:rsid w:val="005F594F"/>
    <w:rsid w:val="005F76B1"/>
    <w:rsid w:val="006012DC"/>
    <w:rsid w:val="006049E2"/>
    <w:rsid w:val="00626EA5"/>
    <w:rsid w:val="00640F19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6757"/>
    <w:rsid w:val="006B772A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510E7"/>
    <w:rsid w:val="00755C16"/>
    <w:rsid w:val="00770F7C"/>
    <w:rsid w:val="00784CF7"/>
    <w:rsid w:val="00785B76"/>
    <w:rsid w:val="0079290B"/>
    <w:rsid w:val="007C2439"/>
    <w:rsid w:val="007E3A10"/>
    <w:rsid w:val="00833E67"/>
    <w:rsid w:val="00842AF7"/>
    <w:rsid w:val="00850A8B"/>
    <w:rsid w:val="00876088"/>
    <w:rsid w:val="00882187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32077"/>
    <w:rsid w:val="00935A72"/>
    <w:rsid w:val="0095008D"/>
    <w:rsid w:val="00957457"/>
    <w:rsid w:val="00973D72"/>
    <w:rsid w:val="009744DC"/>
    <w:rsid w:val="00985F38"/>
    <w:rsid w:val="00995612"/>
    <w:rsid w:val="00995A63"/>
    <w:rsid w:val="009A4646"/>
    <w:rsid w:val="009B575B"/>
    <w:rsid w:val="009C258E"/>
    <w:rsid w:val="009E7197"/>
    <w:rsid w:val="00A16208"/>
    <w:rsid w:val="00A274E1"/>
    <w:rsid w:val="00A3453E"/>
    <w:rsid w:val="00A42C8A"/>
    <w:rsid w:val="00A4641F"/>
    <w:rsid w:val="00A46C82"/>
    <w:rsid w:val="00A5487A"/>
    <w:rsid w:val="00A76043"/>
    <w:rsid w:val="00A83BC3"/>
    <w:rsid w:val="00AA1F87"/>
    <w:rsid w:val="00AB1C43"/>
    <w:rsid w:val="00AB39F6"/>
    <w:rsid w:val="00AB60EC"/>
    <w:rsid w:val="00AC555A"/>
    <w:rsid w:val="00AC7E0A"/>
    <w:rsid w:val="00AD21E9"/>
    <w:rsid w:val="00AE5CC9"/>
    <w:rsid w:val="00AF05CA"/>
    <w:rsid w:val="00B9725C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20098"/>
    <w:rsid w:val="00D226AB"/>
    <w:rsid w:val="00D2282E"/>
    <w:rsid w:val="00D324E9"/>
    <w:rsid w:val="00D343A1"/>
    <w:rsid w:val="00D40A0A"/>
    <w:rsid w:val="00D57AFE"/>
    <w:rsid w:val="00D606FA"/>
    <w:rsid w:val="00D61ACE"/>
    <w:rsid w:val="00D654AD"/>
    <w:rsid w:val="00D778BB"/>
    <w:rsid w:val="00D81949"/>
    <w:rsid w:val="00D81AFD"/>
    <w:rsid w:val="00DB0EDE"/>
    <w:rsid w:val="00DB66C3"/>
    <w:rsid w:val="00DC6A05"/>
    <w:rsid w:val="00DE34E4"/>
    <w:rsid w:val="00DF1FED"/>
    <w:rsid w:val="00DF2901"/>
    <w:rsid w:val="00DF6539"/>
    <w:rsid w:val="00E04F36"/>
    <w:rsid w:val="00E17E0A"/>
    <w:rsid w:val="00E31305"/>
    <w:rsid w:val="00E51840"/>
    <w:rsid w:val="00E53722"/>
    <w:rsid w:val="00E55ADF"/>
    <w:rsid w:val="00E55E0A"/>
    <w:rsid w:val="00E705A7"/>
    <w:rsid w:val="00E95B0F"/>
    <w:rsid w:val="00E97AB9"/>
    <w:rsid w:val="00EC0777"/>
    <w:rsid w:val="00EC6B4F"/>
    <w:rsid w:val="00ED7C20"/>
    <w:rsid w:val="00EF45AB"/>
    <w:rsid w:val="00F00C25"/>
    <w:rsid w:val="00F027DF"/>
    <w:rsid w:val="00F031AA"/>
    <w:rsid w:val="00F03E4E"/>
    <w:rsid w:val="00F109A2"/>
    <w:rsid w:val="00F15942"/>
    <w:rsid w:val="00F661B4"/>
    <w:rsid w:val="00F82B6C"/>
    <w:rsid w:val="00F85F65"/>
    <w:rsid w:val="00F94C53"/>
    <w:rsid w:val="00F97BA8"/>
    <w:rsid w:val="00FA0E0A"/>
    <w:rsid w:val="00FB0067"/>
    <w:rsid w:val="00FE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1CAC4B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362</Words>
  <Characters>2419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Krunoslav Posavec</cp:lastModifiedBy>
  <cp:revision>15</cp:revision>
  <cp:lastPrinted>2018-12-12T06:41:00Z</cp:lastPrinted>
  <dcterms:created xsi:type="dcterms:W3CDTF">2018-10-17T05:34:00Z</dcterms:created>
  <dcterms:modified xsi:type="dcterms:W3CDTF">2018-12-12T07:39:00Z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