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12E65" w14:textId="67675DEC" w:rsidR="0046561A" w:rsidRPr="00164AA1" w:rsidRDefault="0046561A" w:rsidP="0046561A">
      <w:pPr>
        <w:spacing w:line="216" w:lineRule="auto"/>
        <w:ind w:right="5386"/>
        <w:rPr>
          <w:lang w:val="de-DE"/>
        </w:rPr>
      </w:pPr>
      <w:r w:rsidRPr="00164AA1">
        <w:rPr>
          <w:rFonts w:ascii="Arial" w:hAnsi="Arial" w:cs="Arial"/>
          <w:lang w:val="de-DE"/>
        </w:rPr>
        <w:t xml:space="preserve">            </w:t>
      </w:r>
      <w:r w:rsidR="006E0D22" w:rsidRPr="00164AA1">
        <w:rPr>
          <w:rFonts w:ascii="Arial" w:hAnsi="Arial" w:cs="Arial"/>
          <w:lang w:val="de-DE"/>
        </w:rPr>
        <w:t xml:space="preserve">  </w:t>
      </w:r>
      <w:r w:rsidRPr="00164AA1">
        <w:rPr>
          <w:rFonts w:ascii="Arial" w:hAnsi="Arial" w:cs="Arial"/>
          <w:lang w:val="de-DE"/>
        </w:rPr>
        <w:t xml:space="preserve">   </w:t>
      </w:r>
      <w:r w:rsidR="00E00539" w:rsidRPr="00164AA1">
        <w:rPr>
          <w:rFonts w:ascii="Arial" w:eastAsiaTheme="minorEastAsia" w:hAnsi="Arial" w:cs="Arial"/>
          <w:noProof/>
        </w:rPr>
        <w:drawing>
          <wp:inline distT="0" distB="0" distL="0" distR="0" wp14:anchorId="56BE38D4" wp14:editId="5A96F6DA">
            <wp:extent cx="438785" cy="55626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DA439" w14:textId="2DB615F9" w:rsidR="0046561A" w:rsidRPr="00164AA1" w:rsidRDefault="0046561A" w:rsidP="0046561A">
      <w:pPr>
        <w:jc w:val="both"/>
        <w:rPr>
          <w:rFonts w:ascii="Arial" w:hAnsi="Arial" w:cs="Arial"/>
          <w:b/>
          <w:bCs/>
          <w:lang w:val="de-DE"/>
        </w:rPr>
      </w:pPr>
      <w:r w:rsidRPr="00164AA1">
        <w:rPr>
          <w:rFonts w:ascii="Arial" w:hAnsi="Arial" w:cs="Arial"/>
          <w:b/>
          <w:bCs/>
          <w:lang w:val="de-DE"/>
        </w:rPr>
        <w:t xml:space="preserve"> </w:t>
      </w:r>
      <w:r w:rsidR="006E0D22" w:rsidRPr="00164AA1">
        <w:rPr>
          <w:rFonts w:ascii="Arial" w:hAnsi="Arial" w:cs="Arial"/>
          <w:b/>
          <w:bCs/>
          <w:lang w:val="de-DE"/>
        </w:rPr>
        <w:t xml:space="preserve"> </w:t>
      </w:r>
      <w:r w:rsidRPr="00164AA1">
        <w:rPr>
          <w:rFonts w:ascii="Arial" w:hAnsi="Arial" w:cs="Arial"/>
          <w:b/>
          <w:bCs/>
          <w:lang w:val="de-DE"/>
        </w:rPr>
        <w:t>REPUBLIKA HRVATSKA</w:t>
      </w:r>
    </w:p>
    <w:p w14:paraId="5691D5C7" w14:textId="6FB27EC4" w:rsidR="0046561A" w:rsidRPr="00164AA1" w:rsidRDefault="006E0D22" w:rsidP="0046561A">
      <w:pPr>
        <w:jc w:val="both"/>
        <w:rPr>
          <w:rFonts w:ascii="Arial" w:hAnsi="Arial" w:cs="Arial"/>
          <w:b/>
          <w:bCs/>
          <w:lang w:val="de-DE"/>
        </w:rPr>
      </w:pPr>
      <w:r w:rsidRPr="00164AA1">
        <w:rPr>
          <w:rFonts w:ascii="Arial" w:hAnsi="Arial" w:cs="Arial"/>
          <w:b/>
          <w:bCs/>
          <w:lang w:val="de-DE"/>
        </w:rPr>
        <w:t xml:space="preserve"> </w:t>
      </w:r>
      <w:r w:rsidR="0046561A" w:rsidRPr="00164AA1">
        <w:rPr>
          <w:rFonts w:ascii="Arial" w:hAnsi="Arial" w:cs="Arial"/>
          <w:b/>
          <w:bCs/>
          <w:lang w:val="de-DE"/>
        </w:rPr>
        <w:t>MEÐIMURSKA ŽUPANIJA</w:t>
      </w:r>
    </w:p>
    <w:p w14:paraId="33C3208A" w14:textId="4E320339" w:rsidR="0046561A" w:rsidRPr="00164AA1" w:rsidRDefault="0046561A" w:rsidP="0046561A">
      <w:pPr>
        <w:jc w:val="both"/>
        <w:rPr>
          <w:rFonts w:ascii="Arial" w:hAnsi="Arial" w:cs="Arial"/>
          <w:b/>
          <w:bCs/>
          <w:lang w:val="de-DE"/>
        </w:rPr>
      </w:pPr>
      <w:r w:rsidRPr="00164AA1">
        <w:rPr>
          <w:rFonts w:ascii="Arial" w:hAnsi="Arial" w:cs="Arial"/>
          <w:b/>
          <w:bCs/>
          <w:lang w:val="de-DE"/>
        </w:rPr>
        <w:t xml:space="preserve">       </w:t>
      </w:r>
      <w:r w:rsidR="006E0D22" w:rsidRPr="00164AA1">
        <w:rPr>
          <w:rFonts w:ascii="Arial" w:hAnsi="Arial" w:cs="Arial"/>
          <w:b/>
          <w:bCs/>
          <w:lang w:val="de-DE"/>
        </w:rPr>
        <w:t xml:space="preserve"> </w:t>
      </w:r>
      <w:r w:rsidRPr="00164AA1">
        <w:rPr>
          <w:rFonts w:ascii="Arial" w:hAnsi="Arial" w:cs="Arial"/>
          <w:b/>
          <w:bCs/>
          <w:lang w:val="de-DE"/>
        </w:rPr>
        <w:t>GRAD ČAKOVEC</w:t>
      </w:r>
    </w:p>
    <w:p w14:paraId="5FC42187" w14:textId="77777777" w:rsidR="0046561A" w:rsidRPr="00164AA1" w:rsidRDefault="0046561A" w:rsidP="0046561A">
      <w:pPr>
        <w:jc w:val="both"/>
        <w:rPr>
          <w:rFonts w:ascii="Arial" w:hAnsi="Arial" w:cs="Arial"/>
          <w:b/>
          <w:bCs/>
          <w:lang w:val="de-DE"/>
        </w:rPr>
      </w:pPr>
      <w:r w:rsidRPr="00164AA1">
        <w:rPr>
          <w:rFonts w:ascii="Arial" w:hAnsi="Arial" w:cs="Arial"/>
          <w:b/>
          <w:bCs/>
          <w:lang w:val="de-DE"/>
        </w:rPr>
        <w:t xml:space="preserve">       </w:t>
      </w:r>
      <w:r w:rsidRPr="00164AA1">
        <w:rPr>
          <w:rFonts w:ascii="Arial" w:hAnsi="Arial" w:cs="Arial"/>
          <w:b/>
          <w:lang w:val="de-DE"/>
        </w:rPr>
        <w:t>GRADSKO VIJEĆE</w:t>
      </w:r>
    </w:p>
    <w:p w14:paraId="02471841" w14:textId="77777777" w:rsidR="0046561A" w:rsidRPr="00164AA1" w:rsidRDefault="0046561A" w:rsidP="0046561A">
      <w:pPr>
        <w:jc w:val="both"/>
        <w:rPr>
          <w:rFonts w:ascii="Arial" w:hAnsi="Arial"/>
          <w:b/>
        </w:rPr>
      </w:pPr>
      <w:r w:rsidRPr="00164AA1">
        <w:rPr>
          <w:rFonts w:ascii="Arial" w:hAnsi="Arial"/>
          <w:b/>
        </w:rPr>
        <w:t>Odbor za izbor i imenovanja</w:t>
      </w:r>
    </w:p>
    <w:p w14:paraId="7C7A31C7" w14:textId="77777777" w:rsidR="0046561A" w:rsidRPr="00164AA1" w:rsidRDefault="0046561A" w:rsidP="0046561A">
      <w:pPr>
        <w:jc w:val="both"/>
        <w:rPr>
          <w:rFonts w:ascii="Arial" w:hAnsi="Arial"/>
          <w:b/>
          <w:lang w:val="de-DE"/>
        </w:rPr>
      </w:pPr>
    </w:p>
    <w:p w14:paraId="76D49A06" w14:textId="02B8E105" w:rsidR="0046561A" w:rsidRPr="00164AA1" w:rsidRDefault="0046561A" w:rsidP="0046561A">
      <w:pPr>
        <w:jc w:val="both"/>
        <w:rPr>
          <w:rFonts w:ascii="Arial" w:hAnsi="Arial"/>
          <w:bCs/>
        </w:rPr>
      </w:pPr>
      <w:r w:rsidRPr="00164AA1">
        <w:rPr>
          <w:rFonts w:ascii="Arial" w:hAnsi="Arial"/>
        </w:rPr>
        <w:t>KLASA: 021-0</w:t>
      </w:r>
      <w:r w:rsidR="00E00539" w:rsidRPr="00164AA1">
        <w:rPr>
          <w:rFonts w:ascii="Arial" w:hAnsi="Arial"/>
        </w:rPr>
        <w:t>6</w:t>
      </w:r>
      <w:r w:rsidRPr="00164AA1">
        <w:rPr>
          <w:rFonts w:ascii="Arial" w:hAnsi="Arial"/>
        </w:rPr>
        <w:t>/</w:t>
      </w:r>
      <w:r w:rsidR="001057FC" w:rsidRPr="00164AA1">
        <w:rPr>
          <w:rFonts w:ascii="Arial" w:hAnsi="Arial"/>
        </w:rPr>
        <w:t>2</w:t>
      </w:r>
      <w:r w:rsidR="006E0D22" w:rsidRPr="00164AA1">
        <w:rPr>
          <w:rFonts w:ascii="Arial" w:hAnsi="Arial"/>
        </w:rPr>
        <w:t>1</w:t>
      </w:r>
      <w:r w:rsidRPr="00164AA1">
        <w:rPr>
          <w:rFonts w:ascii="Arial" w:hAnsi="Arial"/>
        </w:rPr>
        <w:t>-01/</w:t>
      </w:r>
      <w:r w:rsidR="001F317E" w:rsidRPr="00164AA1">
        <w:rPr>
          <w:rFonts w:ascii="Arial" w:hAnsi="Arial"/>
        </w:rPr>
        <w:t>19</w:t>
      </w:r>
    </w:p>
    <w:p w14:paraId="5525DD54" w14:textId="00307EDD" w:rsidR="0046561A" w:rsidRPr="00164AA1" w:rsidRDefault="0032228B" w:rsidP="0046561A">
      <w:pPr>
        <w:jc w:val="both"/>
        <w:rPr>
          <w:rFonts w:ascii="Arial" w:hAnsi="Arial"/>
        </w:rPr>
      </w:pPr>
      <w:r w:rsidRPr="00164AA1">
        <w:rPr>
          <w:rFonts w:ascii="Arial" w:hAnsi="Arial"/>
        </w:rPr>
        <w:t>URBROJ: 2109/02-0</w:t>
      </w:r>
      <w:r w:rsidR="00F21D03" w:rsidRPr="00164AA1">
        <w:rPr>
          <w:rFonts w:ascii="Arial" w:hAnsi="Arial"/>
        </w:rPr>
        <w:t>1</w:t>
      </w:r>
      <w:r w:rsidRPr="00164AA1">
        <w:rPr>
          <w:rFonts w:ascii="Arial" w:hAnsi="Arial"/>
        </w:rPr>
        <w:t>-</w:t>
      </w:r>
      <w:r w:rsidR="001057FC" w:rsidRPr="00164AA1">
        <w:rPr>
          <w:rFonts w:ascii="Arial" w:hAnsi="Arial"/>
        </w:rPr>
        <w:t>2</w:t>
      </w:r>
      <w:r w:rsidR="006E0D22" w:rsidRPr="00164AA1">
        <w:rPr>
          <w:rFonts w:ascii="Arial" w:hAnsi="Arial"/>
        </w:rPr>
        <w:t>1</w:t>
      </w:r>
      <w:r w:rsidR="0046561A" w:rsidRPr="00164AA1">
        <w:rPr>
          <w:rFonts w:ascii="Arial" w:hAnsi="Arial"/>
        </w:rPr>
        <w:t>-</w:t>
      </w:r>
      <w:r w:rsidR="00BC347E" w:rsidRPr="00164AA1">
        <w:rPr>
          <w:rFonts w:ascii="Arial" w:hAnsi="Arial"/>
        </w:rPr>
        <w:t>0</w:t>
      </w:r>
      <w:r w:rsidR="00F21D03" w:rsidRPr="00164AA1">
        <w:rPr>
          <w:rFonts w:ascii="Arial" w:hAnsi="Arial"/>
        </w:rPr>
        <w:t>4</w:t>
      </w:r>
      <w:r w:rsidR="0046561A" w:rsidRPr="00164AA1">
        <w:rPr>
          <w:rFonts w:ascii="Arial" w:hAnsi="Arial"/>
        </w:rPr>
        <w:tab/>
      </w:r>
      <w:r w:rsidR="0046561A" w:rsidRPr="00164AA1">
        <w:rPr>
          <w:rFonts w:ascii="Arial" w:hAnsi="Arial"/>
        </w:rPr>
        <w:tab/>
        <w:t xml:space="preserve"> </w:t>
      </w:r>
    </w:p>
    <w:p w14:paraId="28A8B0D1" w14:textId="7604EDD3" w:rsidR="0046561A" w:rsidRPr="00164AA1" w:rsidRDefault="0046561A" w:rsidP="0046561A">
      <w:pPr>
        <w:jc w:val="both"/>
        <w:rPr>
          <w:rFonts w:ascii="Arial" w:hAnsi="Arial"/>
        </w:rPr>
      </w:pPr>
      <w:r w:rsidRPr="00164AA1">
        <w:rPr>
          <w:rFonts w:ascii="Arial" w:hAnsi="Arial"/>
        </w:rPr>
        <w:t xml:space="preserve">Čakovec, </w:t>
      </w:r>
      <w:r w:rsidR="001F317E" w:rsidRPr="00164AA1">
        <w:rPr>
          <w:rFonts w:ascii="Arial" w:hAnsi="Arial"/>
        </w:rPr>
        <w:t>26.</w:t>
      </w:r>
      <w:r w:rsidR="006E0D22" w:rsidRPr="00164AA1">
        <w:rPr>
          <w:rFonts w:ascii="Arial" w:hAnsi="Arial"/>
        </w:rPr>
        <w:t xml:space="preserve"> kolovoz 2021.</w:t>
      </w:r>
    </w:p>
    <w:p w14:paraId="6A93F879" w14:textId="77777777" w:rsidR="0046561A" w:rsidRPr="00164AA1" w:rsidRDefault="0046561A" w:rsidP="0046561A">
      <w:pPr>
        <w:jc w:val="both"/>
        <w:rPr>
          <w:rFonts w:ascii="Arial" w:hAnsi="Arial"/>
          <w:b/>
        </w:rPr>
      </w:pP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  <w:t xml:space="preserve">        </w:t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  <w:b/>
        </w:rPr>
        <w:t xml:space="preserve">       GRADSKOM VIJEĆU </w:t>
      </w:r>
    </w:p>
    <w:p w14:paraId="044D3B44" w14:textId="7CEECF97" w:rsidR="00D75095" w:rsidRPr="00164AA1" w:rsidRDefault="0046561A" w:rsidP="00954EC2">
      <w:pPr>
        <w:ind w:left="4320" w:firstLine="720"/>
        <w:jc w:val="both"/>
        <w:rPr>
          <w:rFonts w:ascii="Arial" w:hAnsi="Arial"/>
        </w:rPr>
      </w:pPr>
      <w:r w:rsidRPr="00164AA1">
        <w:rPr>
          <w:rFonts w:ascii="Arial" w:hAnsi="Arial"/>
          <w:b/>
        </w:rPr>
        <w:t xml:space="preserve">                   GRADA ČAKOVCA</w:t>
      </w:r>
      <w:r w:rsidRPr="00164AA1">
        <w:rPr>
          <w:rFonts w:ascii="Arial" w:hAnsi="Arial"/>
        </w:rPr>
        <w:t xml:space="preserve"> </w:t>
      </w:r>
    </w:p>
    <w:p w14:paraId="21E756ED" w14:textId="77777777" w:rsidR="00D85FAF" w:rsidRPr="00164AA1" w:rsidRDefault="00D85FAF" w:rsidP="00BB2807">
      <w:pPr>
        <w:spacing w:line="216" w:lineRule="auto"/>
        <w:jc w:val="both"/>
        <w:rPr>
          <w:rFonts w:ascii="Arial" w:hAnsi="Arial"/>
        </w:rPr>
      </w:pPr>
    </w:p>
    <w:p w14:paraId="42FE96EB" w14:textId="1E8A1BFF" w:rsidR="00D85FAF" w:rsidRPr="00164AA1" w:rsidRDefault="0046561A" w:rsidP="00F21D03">
      <w:pPr>
        <w:spacing w:line="216" w:lineRule="auto"/>
        <w:ind w:firstLine="720"/>
        <w:jc w:val="both"/>
        <w:rPr>
          <w:rFonts w:ascii="Arial" w:hAnsi="Arial" w:cs="Arial"/>
        </w:rPr>
      </w:pPr>
      <w:r w:rsidRPr="00164AA1">
        <w:rPr>
          <w:rFonts w:ascii="Arial" w:hAnsi="Arial" w:cs="Arial"/>
          <w:lang w:val="hr-BA"/>
        </w:rPr>
        <w:t xml:space="preserve"> </w:t>
      </w:r>
      <w:r w:rsidR="00B5332F" w:rsidRPr="00164AA1">
        <w:rPr>
          <w:rFonts w:ascii="Arial" w:hAnsi="Arial" w:cs="Arial"/>
          <w:lang w:val="hr-BA"/>
        </w:rPr>
        <w:t xml:space="preserve">Na svojoj </w:t>
      </w:r>
      <w:r w:rsidR="006E0D22" w:rsidRPr="00164AA1">
        <w:rPr>
          <w:rFonts w:ascii="Arial" w:hAnsi="Arial" w:cs="Arial"/>
          <w:lang w:val="hr-BA"/>
        </w:rPr>
        <w:t>1</w:t>
      </w:r>
      <w:r w:rsidR="00F21D03" w:rsidRPr="00164AA1">
        <w:rPr>
          <w:rFonts w:ascii="Arial" w:hAnsi="Arial" w:cs="Arial"/>
          <w:lang w:val="hr-BA"/>
        </w:rPr>
        <w:t>.</w:t>
      </w:r>
      <w:r w:rsidRPr="00164AA1">
        <w:rPr>
          <w:rFonts w:ascii="Arial" w:hAnsi="Arial" w:cs="Arial"/>
          <w:lang w:val="hr-BA"/>
        </w:rPr>
        <w:t xml:space="preserve"> sjednici održanoj</w:t>
      </w:r>
      <w:r w:rsidR="001F317E" w:rsidRPr="00164AA1">
        <w:rPr>
          <w:rFonts w:ascii="Arial" w:hAnsi="Arial" w:cs="Arial"/>
          <w:lang w:val="hr-BA"/>
        </w:rPr>
        <w:t xml:space="preserve"> 26. k</w:t>
      </w:r>
      <w:r w:rsidR="006E0D22" w:rsidRPr="00164AA1">
        <w:rPr>
          <w:rFonts w:ascii="Arial" w:hAnsi="Arial" w:cs="Arial"/>
          <w:lang w:val="hr-BA"/>
        </w:rPr>
        <w:t xml:space="preserve">olovoza 2021., </w:t>
      </w:r>
      <w:r w:rsidRPr="00164AA1">
        <w:rPr>
          <w:rFonts w:ascii="Arial" w:hAnsi="Arial" w:cs="Arial"/>
        </w:rPr>
        <w:t xml:space="preserve">Odbor za izbor i imenovanja Gradskog vijeća Grada Čakovca, </w:t>
      </w:r>
      <w:r w:rsidR="00483F2D" w:rsidRPr="00164AA1">
        <w:rPr>
          <w:rFonts w:ascii="Arial" w:hAnsi="Arial" w:cs="Arial"/>
        </w:rPr>
        <w:t xml:space="preserve">raspravljajući o </w:t>
      </w:r>
      <w:r w:rsidR="00D75095" w:rsidRPr="00164AA1">
        <w:rPr>
          <w:rFonts w:ascii="Arial" w:hAnsi="Arial" w:cs="Arial"/>
        </w:rPr>
        <w:t>toč</w:t>
      </w:r>
      <w:r w:rsidR="006E0D22" w:rsidRPr="00164AA1">
        <w:rPr>
          <w:rFonts w:ascii="Arial" w:hAnsi="Arial" w:cs="Arial"/>
        </w:rPr>
        <w:t>kama</w:t>
      </w:r>
      <w:r w:rsidR="00F21D03" w:rsidRPr="00164AA1">
        <w:rPr>
          <w:rFonts w:ascii="Arial" w:hAnsi="Arial" w:cs="Arial"/>
        </w:rPr>
        <w:t xml:space="preserve"> </w:t>
      </w:r>
      <w:r w:rsidR="00D75095" w:rsidRPr="00164AA1">
        <w:rPr>
          <w:rFonts w:ascii="Arial" w:hAnsi="Arial" w:cs="Arial"/>
        </w:rPr>
        <w:t xml:space="preserve">Dnevnog reda </w:t>
      </w:r>
      <w:r w:rsidR="006E0D22" w:rsidRPr="00164AA1">
        <w:rPr>
          <w:rFonts w:ascii="Arial" w:hAnsi="Arial" w:cs="Arial"/>
        </w:rPr>
        <w:t xml:space="preserve">2. sjednice </w:t>
      </w:r>
      <w:r w:rsidR="00D75095" w:rsidRPr="00164AA1">
        <w:rPr>
          <w:rFonts w:ascii="Arial" w:hAnsi="Arial" w:cs="Arial"/>
        </w:rPr>
        <w:t xml:space="preserve">Gradskog vijeća </w:t>
      </w:r>
      <w:r w:rsidR="006E0D22" w:rsidRPr="00164AA1">
        <w:rPr>
          <w:rFonts w:ascii="Arial" w:hAnsi="Arial" w:cs="Arial"/>
        </w:rPr>
        <w:t xml:space="preserve">Grada Čakovca, daje </w:t>
      </w:r>
      <w:r w:rsidR="00D85FAF" w:rsidRPr="00164AA1">
        <w:rPr>
          <w:rFonts w:ascii="Arial" w:hAnsi="Arial" w:cs="Arial"/>
        </w:rPr>
        <w:t xml:space="preserve">sljedeće </w:t>
      </w:r>
    </w:p>
    <w:p w14:paraId="7470E25F" w14:textId="77777777" w:rsidR="001057FC" w:rsidRPr="00164AA1" w:rsidRDefault="001057FC" w:rsidP="006E0D22">
      <w:pPr>
        <w:spacing w:line="216" w:lineRule="auto"/>
        <w:jc w:val="both"/>
        <w:rPr>
          <w:rFonts w:ascii="Arial" w:hAnsi="Arial" w:cs="Arial"/>
        </w:rPr>
      </w:pPr>
    </w:p>
    <w:p w14:paraId="3BF08086" w14:textId="77777777" w:rsidR="00D85FAF" w:rsidRPr="00164AA1" w:rsidRDefault="00D85FAF" w:rsidP="00483F2D">
      <w:pPr>
        <w:spacing w:line="216" w:lineRule="auto"/>
        <w:ind w:firstLine="720"/>
        <w:jc w:val="both"/>
        <w:rPr>
          <w:rFonts w:ascii="Arial" w:hAnsi="Arial" w:cs="Arial"/>
          <w:sz w:val="16"/>
          <w:szCs w:val="16"/>
        </w:rPr>
      </w:pPr>
    </w:p>
    <w:p w14:paraId="147F75A4" w14:textId="758B2941" w:rsidR="00D85FAF" w:rsidRPr="00164AA1" w:rsidRDefault="00D85FAF" w:rsidP="00D85FAF">
      <w:pPr>
        <w:spacing w:line="216" w:lineRule="auto"/>
        <w:jc w:val="center"/>
        <w:rPr>
          <w:rFonts w:ascii="Arial" w:hAnsi="Arial" w:cs="Arial"/>
          <w:b/>
          <w:sz w:val="28"/>
          <w:szCs w:val="28"/>
        </w:rPr>
      </w:pPr>
      <w:r w:rsidRPr="00164AA1">
        <w:rPr>
          <w:rFonts w:ascii="Arial" w:hAnsi="Arial" w:cs="Arial"/>
          <w:b/>
          <w:sz w:val="28"/>
          <w:szCs w:val="28"/>
        </w:rPr>
        <w:t>M I Š LJ E NJ E</w:t>
      </w:r>
    </w:p>
    <w:p w14:paraId="76BAA609" w14:textId="7180982F" w:rsidR="00DA087E" w:rsidRPr="00164AA1" w:rsidRDefault="00DA087E" w:rsidP="00D85FAF">
      <w:pPr>
        <w:spacing w:line="216" w:lineRule="auto"/>
        <w:jc w:val="center"/>
        <w:rPr>
          <w:rFonts w:ascii="Arial" w:hAnsi="Arial" w:cs="Arial"/>
          <w:b/>
          <w:sz w:val="28"/>
          <w:szCs w:val="28"/>
        </w:rPr>
      </w:pPr>
    </w:p>
    <w:p w14:paraId="40681C93" w14:textId="1E0D2CD2" w:rsidR="00DA087E" w:rsidRPr="00164AA1" w:rsidRDefault="00DA087E" w:rsidP="00DA087E">
      <w:pPr>
        <w:ind w:firstLine="708"/>
        <w:jc w:val="both"/>
        <w:rPr>
          <w:rFonts w:ascii="Arial" w:hAnsi="Arial" w:cs="Arial"/>
        </w:rPr>
      </w:pPr>
      <w:r w:rsidRPr="00164AA1">
        <w:rPr>
          <w:rFonts w:ascii="Arial" w:hAnsi="Arial" w:cs="Arial"/>
        </w:rPr>
        <w:t xml:space="preserve">Odbor za izbor i imenovanja jednoglasno upućuje </w:t>
      </w:r>
      <w:r w:rsidRPr="00164AA1">
        <w:rPr>
          <w:rFonts w:ascii="Arial" w:hAnsi="Arial" w:cs="Arial"/>
          <w:b/>
          <w:bCs/>
        </w:rPr>
        <w:t>prijedlog Odluke o izmjeni Odluke o osnivanju Odbora za poljoprivredu i turizam</w:t>
      </w:r>
      <w:r w:rsidRPr="00164AA1">
        <w:rPr>
          <w:rFonts w:ascii="Arial" w:hAnsi="Arial" w:cs="Arial"/>
        </w:rPr>
        <w:t>, Gradskom vijeću Grada Čakovca na donošenje.</w:t>
      </w:r>
    </w:p>
    <w:p w14:paraId="57F30F76" w14:textId="77777777" w:rsidR="00D75095" w:rsidRPr="00164AA1" w:rsidRDefault="00D75095" w:rsidP="006E0D22">
      <w:pPr>
        <w:spacing w:line="216" w:lineRule="auto"/>
        <w:jc w:val="both"/>
        <w:rPr>
          <w:rFonts w:ascii="Arial" w:hAnsi="Arial" w:cs="Arial"/>
        </w:rPr>
      </w:pPr>
    </w:p>
    <w:p w14:paraId="2DDAA61E" w14:textId="30A48245" w:rsidR="00D75095" w:rsidRPr="00164AA1" w:rsidRDefault="00687114" w:rsidP="001057FC">
      <w:pPr>
        <w:ind w:firstLine="708"/>
        <w:jc w:val="both"/>
        <w:rPr>
          <w:rFonts w:ascii="Arial" w:hAnsi="Arial" w:cs="Arial"/>
        </w:rPr>
      </w:pPr>
      <w:bookmarkStart w:id="0" w:name="_Hlk4573366"/>
      <w:r w:rsidRPr="00164AA1">
        <w:rPr>
          <w:rFonts w:ascii="Arial" w:hAnsi="Arial" w:cs="Arial"/>
        </w:rPr>
        <w:t xml:space="preserve">Odbor za izbor i imenovanja </w:t>
      </w:r>
      <w:r w:rsidR="005A12C5" w:rsidRPr="00164AA1">
        <w:rPr>
          <w:rFonts w:ascii="Arial" w:hAnsi="Arial" w:cs="Arial"/>
        </w:rPr>
        <w:t xml:space="preserve">jednoglasno upućuje </w:t>
      </w:r>
      <w:bookmarkEnd w:id="0"/>
      <w:r w:rsidR="005A12C5" w:rsidRPr="00164AA1">
        <w:rPr>
          <w:rFonts w:ascii="Arial" w:hAnsi="Arial" w:cs="Arial"/>
          <w:b/>
          <w:bCs/>
        </w:rPr>
        <w:t xml:space="preserve">prijedlog </w:t>
      </w:r>
      <w:r w:rsidR="006E0D22" w:rsidRPr="00164AA1">
        <w:rPr>
          <w:rFonts w:ascii="Arial" w:hAnsi="Arial" w:cs="Arial"/>
          <w:b/>
          <w:bCs/>
        </w:rPr>
        <w:t>Rješenja o imenovanju Upravnog vijeća Centra za kulturu Čakovec</w:t>
      </w:r>
      <w:r w:rsidR="006E0D22" w:rsidRPr="00164AA1">
        <w:rPr>
          <w:rFonts w:ascii="Arial" w:hAnsi="Arial" w:cs="Arial"/>
        </w:rPr>
        <w:t xml:space="preserve">, </w:t>
      </w:r>
      <w:r w:rsidR="0038234D" w:rsidRPr="00164AA1">
        <w:rPr>
          <w:rFonts w:ascii="Arial" w:hAnsi="Arial" w:cs="Arial"/>
        </w:rPr>
        <w:t>Gradskom vijeću Grada Čakovca na donošenje.</w:t>
      </w:r>
    </w:p>
    <w:p w14:paraId="38239BCC" w14:textId="77777777" w:rsidR="009C20AC" w:rsidRPr="00164AA1" w:rsidRDefault="009C20AC" w:rsidP="00483F2D">
      <w:pPr>
        <w:spacing w:line="216" w:lineRule="auto"/>
        <w:ind w:firstLine="720"/>
        <w:jc w:val="both"/>
        <w:rPr>
          <w:rFonts w:ascii="Arial" w:hAnsi="Arial" w:cs="Arial"/>
        </w:rPr>
      </w:pPr>
    </w:p>
    <w:p w14:paraId="43D56835" w14:textId="05422A94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  <w:r w:rsidRPr="00164AA1">
        <w:rPr>
          <w:rFonts w:ascii="Arial" w:hAnsi="Arial" w:cs="Arial"/>
        </w:rPr>
        <w:t xml:space="preserve">Odbor za izbor i imenovanja jednoglasno upućuje </w:t>
      </w:r>
      <w:r w:rsidRPr="00164AA1">
        <w:rPr>
          <w:rFonts w:ascii="Arial" w:hAnsi="Arial" w:cs="Arial"/>
          <w:b/>
          <w:bCs/>
        </w:rPr>
        <w:t>prijedlog Rješenja o imenovanju Upravnog vijeća Knjižnice Nikola Zrinski Čakovec,</w:t>
      </w:r>
      <w:r w:rsidRPr="00164AA1">
        <w:rPr>
          <w:rFonts w:ascii="Arial" w:hAnsi="Arial" w:cs="Arial"/>
        </w:rPr>
        <w:t xml:space="preserve"> Gradskom vijeću Grada Čakovca na donošenje.</w:t>
      </w:r>
    </w:p>
    <w:p w14:paraId="75B68B0C" w14:textId="77777777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</w:p>
    <w:p w14:paraId="6D0B8800" w14:textId="76BD74EE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  <w:r w:rsidRPr="00164AA1">
        <w:rPr>
          <w:rFonts w:ascii="Arial" w:hAnsi="Arial" w:cs="Arial"/>
        </w:rPr>
        <w:t xml:space="preserve">Odbor za izbor i imenovanja jednoglasno upućuje </w:t>
      </w:r>
      <w:r w:rsidRPr="00164AA1">
        <w:rPr>
          <w:rFonts w:ascii="Arial" w:hAnsi="Arial" w:cs="Arial"/>
          <w:b/>
          <w:bCs/>
        </w:rPr>
        <w:t>prijedlog Odluke o predlaganju članova Nadzornog odbora Međimurskih voda d.o.o.,</w:t>
      </w:r>
      <w:r w:rsidRPr="00164AA1">
        <w:rPr>
          <w:rFonts w:ascii="Arial" w:hAnsi="Arial" w:cs="Arial"/>
        </w:rPr>
        <w:t xml:space="preserve"> Gradskom vijeću Grada Čakovca na donošenje.</w:t>
      </w:r>
    </w:p>
    <w:p w14:paraId="05893E69" w14:textId="204DAE3C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</w:p>
    <w:p w14:paraId="5CA71FE1" w14:textId="5999AB55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  <w:r w:rsidRPr="00164AA1">
        <w:rPr>
          <w:rFonts w:ascii="Arial" w:hAnsi="Arial" w:cs="Arial"/>
        </w:rPr>
        <w:t xml:space="preserve">Odbor za izbor i imenovanja jednoglasno upućuje </w:t>
      </w:r>
      <w:r w:rsidRPr="00164AA1">
        <w:rPr>
          <w:rFonts w:ascii="Arial" w:hAnsi="Arial" w:cs="Arial"/>
          <w:b/>
          <w:bCs/>
        </w:rPr>
        <w:t xml:space="preserve">prijedlog Odluke o predlaganju članova Nadzornog odbora GKP </w:t>
      </w:r>
      <w:proofErr w:type="spellStart"/>
      <w:r w:rsidRPr="00164AA1">
        <w:rPr>
          <w:rFonts w:ascii="Arial" w:hAnsi="Arial" w:cs="Arial"/>
          <w:b/>
          <w:bCs/>
        </w:rPr>
        <w:t>Čakom</w:t>
      </w:r>
      <w:proofErr w:type="spellEnd"/>
      <w:r w:rsidRPr="00164AA1">
        <w:rPr>
          <w:rFonts w:ascii="Arial" w:hAnsi="Arial" w:cs="Arial"/>
          <w:b/>
          <w:bCs/>
        </w:rPr>
        <w:t xml:space="preserve"> d.o.o., </w:t>
      </w:r>
      <w:r w:rsidRPr="00164AA1">
        <w:rPr>
          <w:rFonts w:ascii="Arial" w:hAnsi="Arial" w:cs="Arial"/>
        </w:rPr>
        <w:t>Gradskom vijeću Grada Čakovca na donošenje.</w:t>
      </w:r>
    </w:p>
    <w:p w14:paraId="127EE1EB" w14:textId="77777777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</w:p>
    <w:p w14:paraId="27AE3284" w14:textId="2389AF67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  <w:r w:rsidRPr="00164AA1">
        <w:rPr>
          <w:rFonts w:ascii="Arial" w:hAnsi="Arial" w:cs="Arial"/>
        </w:rPr>
        <w:t xml:space="preserve">Odbor za izbor i imenovanja jednoglasno upućuje </w:t>
      </w:r>
      <w:r w:rsidRPr="00164AA1">
        <w:rPr>
          <w:rFonts w:ascii="Arial" w:hAnsi="Arial" w:cs="Arial"/>
          <w:b/>
          <w:bCs/>
        </w:rPr>
        <w:t xml:space="preserve">prijedlog Odluke o predlaganju članova Nadzornog odbora GP </w:t>
      </w:r>
      <w:proofErr w:type="spellStart"/>
      <w:r w:rsidRPr="00164AA1">
        <w:rPr>
          <w:rFonts w:ascii="Arial" w:hAnsi="Arial" w:cs="Arial"/>
          <w:b/>
          <w:bCs/>
        </w:rPr>
        <w:t>Ekom</w:t>
      </w:r>
      <w:proofErr w:type="spellEnd"/>
      <w:r w:rsidRPr="00164AA1">
        <w:rPr>
          <w:rFonts w:ascii="Arial" w:hAnsi="Arial" w:cs="Arial"/>
          <w:b/>
          <w:bCs/>
        </w:rPr>
        <w:t xml:space="preserve"> d.o.o., </w:t>
      </w:r>
      <w:r w:rsidRPr="00164AA1">
        <w:rPr>
          <w:rFonts w:ascii="Arial" w:hAnsi="Arial" w:cs="Arial"/>
        </w:rPr>
        <w:t>Gradskom vijeću Grada Čakovca na donošenje.</w:t>
      </w:r>
    </w:p>
    <w:p w14:paraId="60D4BEAE" w14:textId="77777777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</w:p>
    <w:p w14:paraId="5E44EB3E" w14:textId="2E621786" w:rsidR="006E0D22" w:rsidRPr="00164AA1" w:rsidRDefault="006E0D22" w:rsidP="006E0D22">
      <w:pPr>
        <w:ind w:firstLine="708"/>
        <w:jc w:val="both"/>
        <w:rPr>
          <w:rFonts w:ascii="Arial" w:hAnsi="Arial" w:cs="Arial"/>
        </w:rPr>
      </w:pPr>
      <w:r w:rsidRPr="00164AA1">
        <w:rPr>
          <w:rFonts w:ascii="Arial" w:hAnsi="Arial" w:cs="Arial"/>
        </w:rPr>
        <w:t xml:space="preserve">Odbor za izbor i imenovanja jednoglasno upućuje </w:t>
      </w:r>
      <w:r w:rsidRPr="00164AA1">
        <w:rPr>
          <w:rFonts w:ascii="Arial" w:hAnsi="Arial" w:cs="Arial"/>
          <w:b/>
          <w:bCs/>
        </w:rPr>
        <w:t xml:space="preserve">prijedlog Odluke o predlaganju članova Nadzornog odbora GP </w:t>
      </w:r>
      <w:proofErr w:type="spellStart"/>
      <w:r w:rsidRPr="00164AA1">
        <w:rPr>
          <w:rFonts w:ascii="Arial" w:hAnsi="Arial" w:cs="Arial"/>
          <w:b/>
          <w:bCs/>
        </w:rPr>
        <w:t>Stanorad</w:t>
      </w:r>
      <w:proofErr w:type="spellEnd"/>
      <w:r w:rsidRPr="00164AA1">
        <w:rPr>
          <w:rFonts w:ascii="Arial" w:hAnsi="Arial" w:cs="Arial"/>
          <w:b/>
          <w:bCs/>
        </w:rPr>
        <w:t xml:space="preserve"> d.o.o., </w:t>
      </w:r>
      <w:r w:rsidRPr="00164AA1">
        <w:rPr>
          <w:rFonts w:ascii="Arial" w:hAnsi="Arial" w:cs="Arial"/>
        </w:rPr>
        <w:t>Gradskom vijeću Grada Čakovca na donošenje.</w:t>
      </w:r>
    </w:p>
    <w:p w14:paraId="14B93D8C" w14:textId="77777777" w:rsidR="00954EC2" w:rsidRPr="00164AA1" w:rsidRDefault="00954EC2" w:rsidP="006E0D22">
      <w:pPr>
        <w:ind w:firstLine="708"/>
        <w:jc w:val="both"/>
        <w:rPr>
          <w:rFonts w:ascii="Arial" w:hAnsi="Arial" w:cs="Arial"/>
        </w:rPr>
      </w:pPr>
    </w:p>
    <w:p w14:paraId="7DE28181" w14:textId="624ECA38" w:rsidR="00D75095" w:rsidRPr="00164AA1" w:rsidRDefault="006E0D22" w:rsidP="006E0D22">
      <w:pPr>
        <w:ind w:firstLine="708"/>
        <w:jc w:val="both"/>
        <w:rPr>
          <w:rFonts w:ascii="Arial" w:hAnsi="Arial" w:cs="Arial"/>
        </w:rPr>
      </w:pPr>
      <w:r w:rsidRPr="00164AA1">
        <w:rPr>
          <w:rFonts w:ascii="Arial" w:hAnsi="Arial" w:cs="Arial"/>
        </w:rPr>
        <w:t>Odbor za izbor i imenovanja jednoglasno</w:t>
      </w:r>
      <w:r w:rsidR="00164AA1" w:rsidRPr="00164AA1">
        <w:rPr>
          <w:rFonts w:ascii="Arial" w:hAnsi="Arial" w:cs="Arial"/>
        </w:rPr>
        <w:t xml:space="preserve"> </w:t>
      </w:r>
      <w:r w:rsidRPr="00164AA1">
        <w:rPr>
          <w:rFonts w:ascii="Arial" w:hAnsi="Arial" w:cs="Arial"/>
        </w:rPr>
        <w:t xml:space="preserve">upućuje </w:t>
      </w:r>
      <w:r w:rsidRPr="00164AA1">
        <w:rPr>
          <w:rFonts w:ascii="Arial" w:hAnsi="Arial" w:cs="Arial"/>
          <w:b/>
          <w:bCs/>
        </w:rPr>
        <w:t>prijedlog Odluke o imenovanju članova Kulturnog vijeća Grada Čakovca,</w:t>
      </w:r>
      <w:r w:rsidRPr="00164AA1">
        <w:rPr>
          <w:rFonts w:ascii="Arial" w:hAnsi="Arial" w:cs="Arial"/>
        </w:rPr>
        <w:t xml:space="preserve"> Gradskom vijeću Grada Čakovca na donošenje.</w:t>
      </w:r>
    </w:p>
    <w:p w14:paraId="758F2301" w14:textId="554088C9" w:rsidR="00080A2A" w:rsidRPr="00164AA1" w:rsidRDefault="0046561A" w:rsidP="004217B9">
      <w:pPr>
        <w:ind w:left="5316" w:firstLine="348"/>
        <w:rPr>
          <w:rFonts w:ascii="Arial" w:hAnsi="Arial"/>
          <w:b/>
        </w:rPr>
      </w:pPr>
      <w:r w:rsidRPr="00164AA1">
        <w:rPr>
          <w:rFonts w:ascii="Arial" w:hAnsi="Arial"/>
          <w:b/>
        </w:rPr>
        <w:t>PREDSJEDNI</w:t>
      </w:r>
      <w:r w:rsidR="006E0D22" w:rsidRPr="00164AA1">
        <w:rPr>
          <w:rFonts w:ascii="Arial" w:hAnsi="Arial"/>
          <w:b/>
        </w:rPr>
        <w:t>K</w:t>
      </w:r>
    </w:p>
    <w:p w14:paraId="75A50503" w14:textId="5896AA24" w:rsidR="00965CA8" w:rsidRPr="00164AA1" w:rsidRDefault="006E0D22" w:rsidP="006E0D22">
      <w:pPr>
        <w:ind w:left="4608" w:firstLine="708"/>
      </w:pPr>
      <w:r w:rsidRPr="00164AA1">
        <w:rPr>
          <w:rFonts w:ascii="Arial" w:hAnsi="Arial"/>
        </w:rPr>
        <w:t xml:space="preserve">     Josip Varga, v.r.</w:t>
      </w:r>
    </w:p>
    <w:sectPr w:rsidR="00965CA8" w:rsidRPr="00164AA1" w:rsidSect="00954EC2">
      <w:pgSz w:w="11906" w:h="16838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7BBA4" w14:textId="77777777" w:rsidR="001B1E38" w:rsidRDefault="001B1E38" w:rsidP="00736EE9">
      <w:r>
        <w:separator/>
      </w:r>
    </w:p>
  </w:endnote>
  <w:endnote w:type="continuationSeparator" w:id="0">
    <w:p w14:paraId="65A0D9BD" w14:textId="77777777" w:rsidR="001B1E38" w:rsidRDefault="001B1E38" w:rsidP="00736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9013A" w14:textId="77777777" w:rsidR="001B1E38" w:rsidRDefault="001B1E38" w:rsidP="00736EE9">
      <w:r>
        <w:separator/>
      </w:r>
    </w:p>
  </w:footnote>
  <w:footnote w:type="continuationSeparator" w:id="0">
    <w:p w14:paraId="467C25F4" w14:textId="77777777" w:rsidR="001B1E38" w:rsidRDefault="001B1E38" w:rsidP="00736E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C57457"/>
    <w:multiLevelType w:val="hybridMultilevel"/>
    <w:tmpl w:val="A3240EEC"/>
    <w:lvl w:ilvl="0" w:tplc="936AC2AA">
      <w:numFmt w:val="bullet"/>
      <w:lvlText w:val="-"/>
      <w:lvlJc w:val="left"/>
      <w:pPr>
        <w:ind w:left="1288" w:hanging="360"/>
      </w:pPr>
      <w:rPr>
        <w:rFonts w:ascii="Arial" w:eastAsia="Times New Roman" w:hAnsi="Arial" w:cs="Arial" w:hint="default"/>
        <w:b/>
        <w:color w:val="000000"/>
      </w:rPr>
    </w:lvl>
    <w:lvl w:ilvl="1" w:tplc="041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" w15:restartNumberingAfterBreak="0">
    <w:nsid w:val="337414AA"/>
    <w:multiLevelType w:val="hybridMultilevel"/>
    <w:tmpl w:val="873EDE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C30F4E"/>
    <w:multiLevelType w:val="multilevel"/>
    <w:tmpl w:val="FE8E2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053159"/>
    <w:multiLevelType w:val="hybridMultilevel"/>
    <w:tmpl w:val="E84AE2F6"/>
    <w:lvl w:ilvl="0" w:tplc="4328C2C0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>
      <w:start w:val="1"/>
      <w:numFmt w:val="lowerRoman"/>
      <w:lvlText w:val="%3."/>
      <w:lvlJc w:val="right"/>
      <w:pPr>
        <w:ind w:left="2444" w:hanging="180"/>
      </w:pPr>
    </w:lvl>
    <w:lvl w:ilvl="3" w:tplc="041A000F">
      <w:start w:val="1"/>
      <w:numFmt w:val="decimal"/>
      <w:lvlText w:val="%4."/>
      <w:lvlJc w:val="left"/>
      <w:pPr>
        <w:ind w:left="3164" w:hanging="360"/>
      </w:pPr>
    </w:lvl>
    <w:lvl w:ilvl="4" w:tplc="041A0019">
      <w:start w:val="1"/>
      <w:numFmt w:val="lowerLetter"/>
      <w:lvlText w:val="%5."/>
      <w:lvlJc w:val="left"/>
      <w:pPr>
        <w:ind w:left="3884" w:hanging="360"/>
      </w:pPr>
    </w:lvl>
    <w:lvl w:ilvl="5" w:tplc="041A001B">
      <w:start w:val="1"/>
      <w:numFmt w:val="lowerRoman"/>
      <w:lvlText w:val="%6."/>
      <w:lvlJc w:val="right"/>
      <w:pPr>
        <w:ind w:left="4604" w:hanging="180"/>
      </w:pPr>
    </w:lvl>
    <w:lvl w:ilvl="6" w:tplc="041A000F">
      <w:start w:val="1"/>
      <w:numFmt w:val="decimal"/>
      <w:lvlText w:val="%7."/>
      <w:lvlJc w:val="left"/>
      <w:pPr>
        <w:ind w:left="5324" w:hanging="360"/>
      </w:pPr>
    </w:lvl>
    <w:lvl w:ilvl="7" w:tplc="041A0019">
      <w:start w:val="1"/>
      <w:numFmt w:val="lowerLetter"/>
      <w:lvlText w:val="%8."/>
      <w:lvlJc w:val="left"/>
      <w:pPr>
        <w:ind w:left="6044" w:hanging="360"/>
      </w:pPr>
    </w:lvl>
    <w:lvl w:ilvl="8" w:tplc="041A001B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1535"/>
    <w:rsid w:val="0001474D"/>
    <w:rsid w:val="0002112F"/>
    <w:rsid w:val="00056E42"/>
    <w:rsid w:val="00060473"/>
    <w:rsid w:val="00080A2A"/>
    <w:rsid w:val="000B1C89"/>
    <w:rsid w:val="000C6895"/>
    <w:rsid w:val="000D6673"/>
    <w:rsid w:val="001057FC"/>
    <w:rsid w:val="00143DAF"/>
    <w:rsid w:val="00164AA1"/>
    <w:rsid w:val="001B1E38"/>
    <w:rsid w:val="001C17EB"/>
    <w:rsid w:val="001F317E"/>
    <w:rsid w:val="0022197E"/>
    <w:rsid w:val="002C0CC4"/>
    <w:rsid w:val="0032228B"/>
    <w:rsid w:val="003353D3"/>
    <w:rsid w:val="00351C6C"/>
    <w:rsid w:val="0038234D"/>
    <w:rsid w:val="003C28D9"/>
    <w:rsid w:val="004217B9"/>
    <w:rsid w:val="0046561A"/>
    <w:rsid w:val="00483F2D"/>
    <w:rsid w:val="0048441E"/>
    <w:rsid w:val="00492334"/>
    <w:rsid w:val="004A1A74"/>
    <w:rsid w:val="004D1535"/>
    <w:rsid w:val="00535D90"/>
    <w:rsid w:val="005A12C5"/>
    <w:rsid w:val="005A59B3"/>
    <w:rsid w:val="006461AB"/>
    <w:rsid w:val="00687114"/>
    <w:rsid w:val="006E0D22"/>
    <w:rsid w:val="00736EE9"/>
    <w:rsid w:val="007B0599"/>
    <w:rsid w:val="007C6C3F"/>
    <w:rsid w:val="00806654"/>
    <w:rsid w:val="00853054"/>
    <w:rsid w:val="008C49F9"/>
    <w:rsid w:val="009161DE"/>
    <w:rsid w:val="00941124"/>
    <w:rsid w:val="00954EC2"/>
    <w:rsid w:val="00965CA8"/>
    <w:rsid w:val="009724FD"/>
    <w:rsid w:val="00993467"/>
    <w:rsid w:val="009C20AC"/>
    <w:rsid w:val="00A300A5"/>
    <w:rsid w:val="00B0087A"/>
    <w:rsid w:val="00B5332F"/>
    <w:rsid w:val="00B65F93"/>
    <w:rsid w:val="00BB2807"/>
    <w:rsid w:val="00BB2F59"/>
    <w:rsid w:val="00BC347E"/>
    <w:rsid w:val="00BE535A"/>
    <w:rsid w:val="00C86797"/>
    <w:rsid w:val="00CC70EB"/>
    <w:rsid w:val="00CE3FEA"/>
    <w:rsid w:val="00D26771"/>
    <w:rsid w:val="00D75095"/>
    <w:rsid w:val="00D80F68"/>
    <w:rsid w:val="00D85FAF"/>
    <w:rsid w:val="00DA087E"/>
    <w:rsid w:val="00E00539"/>
    <w:rsid w:val="00E82000"/>
    <w:rsid w:val="00EC21D2"/>
    <w:rsid w:val="00F030DC"/>
    <w:rsid w:val="00F21D03"/>
    <w:rsid w:val="00F96BAF"/>
    <w:rsid w:val="00FC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04801"/>
  <w15:docId w15:val="{4221A4FC-C7EB-46C5-9920-CA8C008C2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6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semiHidden/>
    <w:unhideWhenUsed/>
    <w:qFormat/>
    <w:rsid w:val="0046561A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semiHidden/>
    <w:rsid w:val="0046561A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Tijeloteksta">
    <w:name w:val="Body Text"/>
    <w:basedOn w:val="Normal"/>
    <w:link w:val="TijelotekstaChar"/>
    <w:unhideWhenUsed/>
    <w:rsid w:val="0046561A"/>
    <w:pPr>
      <w:ind w:firstLine="360"/>
      <w:jc w:val="both"/>
    </w:pPr>
    <w:rPr>
      <w:rFonts w:ascii="Arial" w:hAnsi="Arial" w:cs="Arial"/>
      <w:b/>
      <w:bCs/>
      <w:sz w:val="22"/>
      <w:szCs w:val="20"/>
    </w:rPr>
  </w:style>
  <w:style w:type="character" w:customStyle="1" w:styleId="TijelotekstaChar">
    <w:name w:val="Tijelo teksta Char"/>
    <w:basedOn w:val="Zadanifontodlomka"/>
    <w:link w:val="Tijeloteksta"/>
    <w:rsid w:val="0046561A"/>
    <w:rPr>
      <w:rFonts w:ascii="Arial" w:eastAsia="Times New Roman" w:hAnsi="Arial" w:cs="Arial"/>
      <w:b/>
      <w:bCs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6561A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561A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736EE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36EE9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736EE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36EE9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EC21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Dragica Kemeter</dc:creator>
  <cp:keywords/>
  <dc:description/>
  <cp:lastModifiedBy>Katarina Lesjak</cp:lastModifiedBy>
  <cp:revision>60</cp:revision>
  <cp:lastPrinted>2020-03-05T10:07:00Z</cp:lastPrinted>
  <dcterms:created xsi:type="dcterms:W3CDTF">2015-10-14T10:40:00Z</dcterms:created>
  <dcterms:modified xsi:type="dcterms:W3CDTF">2021-08-26T11:51:00Z</dcterms:modified>
</cp:coreProperties>
</file>