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F8B8E7" w14:textId="77777777" w:rsidR="002D02A9" w:rsidRPr="007C2993" w:rsidRDefault="002D02A9" w:rsidP="00BA30CD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                 </w:t>
      </w:r>
      <w:r w:rsidRPr="007C2993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</w:t>
      </w:r>
      <w:r w:rsidRPr="007C2993">
        <w:rPr>
          <w:rFonts w:ascii="Arial" w:eastAsia="Times New Roman" w:hAnsi="Arial" w:cs="Arial"/>
          <w:b/>
          <w:noProof/>
          <w:sz w:val="24"/>
          <w:szCs w:val="24"/>
          <w:lang w:eastAsia="hr-HR"/>
        </w:rPr>
        <w:drawing>
          <wp:inline distT="0" distB="0" distL="0" distR="0" wp14:anchorId="38B8A6A0" wp14:editId="1EDD2CE8">
            <wp:extent cx="447675" cy="571500"/>
            <wp:effectExtent l="0" t="0" r="9525" b="0"/>
            <wp:docPr id="1" name="Picture 1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-rh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DA6111" w14:textId="77777777" w:rsidR="002D02A9" w:rsidRPr="007C2993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7C2993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 REPUBLIKA HRVATSKA </w:t>
      </w:r>
    </w:p>
    <w:p w14:paraId="70CA9945" w14:textId="77777777" w:rsidR="002D02A9" w:rsidRPr="007C2993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7C2993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MEĐIMURSKA ŽUPANIJA</w:t>
      </w:r>
    </w:p>
    <w:p w14:paraId="2766F2F0" w14:textId="77777777" w:rsidR="002D02A9" w:rsidRPr="007C2993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7C2993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       GRAD ČAKOVEC</w:t>
      </w:r>
    </w:p>
    <w:p w14:paraId="3382B93B" w14:textId="77777777" w:rsidR="002D02A9" w:rsidRPr="007C2993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7C2993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     GRADSKO VIJEĆE</w:t>
      </w:r>
    </w:p>
    <w:p w14:paraId="3908D052" w14:textId="77777777" w:rsidR="002D02A9" w:rsidRPr="007C2993" w:rsidRDefault="005B3197" w:rsidP="00BA30CD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7C2993">
        <w:rPr>
          <w:rFonts w:ascii="Arial" w:eastAsia="Times New Roman" w:hAnsi="Arial" w:cs="Arial"/>
          <w:b/>
          <w:sz w:val="24"/>
          <w:szCs w:val="24"/>
          <w:lang w:eastAsia="hr-HR"/>
        </w:rPr>
        <w:t>Odbor za financije i proračun</w:t>
      </w:r>
    </w:p>
    <w:p w14:paraId="222CA2FF" w14:textId="77777777" w:rsidR="002D02A9" w:rsidRPr="007C2993" w:rsidRDefault="002D02A9" w:rsidP="00BA30CD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14:paraId="2575D5DF" w14:textId="19B0A336" w:rsidR="002D02A9" w:rsidRPr="007C2993" w:rsidRDefault="00872A2D" w:rsidP="00BA30C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7C2993">
        <w:rPr>
          <w:rFonts w:ascii="Arial" w:eastAsia="Times New Roman" w:hAnsi="Arial" w:cs="Arial"/>
          <w:sz w:val="24"/>
          <w:szCs w:val="24"/>
          <w:lang w:eastAsia="hr-HR"/>
        </w:rPr>
        <w:t>KLASA: 021-0</w:t>
      </w:r>
      <w:r w:rsidR="007F3FA8" w:rsidRPr="007C2993">
        <w:rPr>
          <w:rFonts w:ascii="Arial" w:eastAsia="Times New Roman" w:hAnsi="Arial" w:cs="Arial"/>
          <w:sz w:val="24"/>
          <w:szCs w:val="24"/>
          <w:lang w:eastAsia="hr-HR"/>
        </w:rPr>
        <w:t>6</w:t>
      </w:r>
      <w:r w:rsidRPr="007C2993">
        <w:rPr>
          <w:rFonts w:ascii="Arial" w:eastAsia="Times New Roman" w:hAnsi="Arial" w:cs="Arial"/>
          <w:sz w:val="24"/>
          <w:szCs w:val="24"/>
          <w:lang w:eastAsia="hr-HR"/>
        </w:rPr>
        <w:t>/</w:t>
      </w:r>
      <w:r w:rsidR="00E06E36" w:rsidRPr="007C2993">
        <w:rPr>
          <w:rFonts w:ascii="Arial" w:eastAsia="Times New Roman" w:hAnsi="Arial" w:cs="Arial"/>
          <w:sz w:val="24"/>
          <w:szCs w:val="24"/>
          <w:lang w:eastAsia="hr-HR"/>
        </w:rPr>
        <w:t>2</w:t>
      </w:r>
      <w:r w:rsidR="00D00625" w:rsidRPr="007C2993">
        <w:rPr>
          <w:rFonts w:ascii="Arial" w:eastAsia="Times New Roman" w:hAnsi="Arial" w:cs="Arial"/>
          <w:sz w:val="24"/>
          <w:szCs w:val="24"/>
          <w:lang w:eastAsia="hr-HR"/>
        </w:rPr>
        <w:t>1</w:t>
      </w:r>
      <w:r w:rsidR="002D02A9" w:rsidRPr="007C2993">
        <w:rPr>
          <w:rFonts w:ascii="Arial" w:eastAsia="Times New Roman" w:hAnsi="Arial" w:cs="Arial"/>
          <w:sz w:val="24"/>
          <w:szCs w:val="24"/>
          <w:lang w:eastAsia="hr-HR"/>
        </w:rPr>
        <w:t>-01/</w:t>
      </w:r>
      <w:r w:rsidR="00B06308" w:rsidRPr="007C2993">
        <w:rPr>
          <w:rFonts w:ascii="Arial" w:eastAsia="Times New Roman" w:hAnsi="Arial" w:cs="Arial"/>
          <w:sz w:val="24"/>
          <w:szCs w:val="24"/>
          <w:lang w:eastAsia="hr-HR"/>
        </w:rPr>
        <w:t>33</w:t>
      </w:r>
    </w:p>
    <w:p w14:paraId="349A9F8F" w14:textId="676F946F" w:rsidR="002D02A9" w:rsidRPr="007C2993" w:rsidRDefault="00872A2D" w:rsidP="00BA30C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7C2993">
        <w:rPr>
          <w:rFonts w:ascii="Arial" w:eastAsia="Times New Roman" w:hAnsi="Arial" w:cs="Arial"/>
          <w:sz w:val="24"/>
          <w:szCs w:val="24"/>
          <w:lang w:eastAsia="hr-HR"/>
        </w:rPr>
        <w:t>URBROJ: 2109/02-02-</w:t>
      </w:r>
      <w:r w:rsidR="00E06E36" w:rsidRPr="007C2993">
        <w:rPr>
          <w:rFonts w:ascii="Arial" w:eastAsia="Times New Roman" w:hAnsi="Arial" w:cs="Arial"/>
          <w:sz w:val="24"/>
          <w:szCs w:val="24"/>
          <w:lang w:eastAsia="hr-HR"/>
        </w:rPr>
        <w:t>2</w:t>
      </w:r>
      <w:r w:rsidR="00D00625" w:rsidRPr="007C2993">
        <w:rPr>
          <w:rFonts w:ascii="Arial" w:eastAsia="Times New Roman" w:hAnsi="Arial" w:cs="Arial"/>
          <w:sz w:val="24"/>
          <w:szCs w:val="24"/>
          <w:lang w:eastAsia="hr-HR"/>
        </w:rPr>
        <w:t>1</w:t>
      </w:r>
      <w:r w:rsidR="005C0E8A" w:rsidRPr="007C2993">
        <w:rPr>
          <w:rFonts w:ascii="Arial" w:eastAsia="Times New Roman" w:hAnsi="Arial" w:cs="Arial"/>
          <w:sz w:val="24"/>
          <w:szCs w:val="24"/>
          <w:lang w:eastAsia="hr-HR"/>
        </w:rPr>
        <w:t>-</w:t>
      </w:r>
      <w:r w:rsidR="005F7E07" w:rsidRPr="007C2993">
        <w:rPr>
          <w:rFonts w:ascii="Arial" w:eastAsia="Times New Roman" w:hAnsi="Arial" w:cs="Arial"/>
          <w:sz w:val="24"/>
          <w:szCs w:val="24"/>
          <w:lang w:eastAsia="hr-HR"/>
        </w:rPr>
        <w:t>04</w:t>
      </w:r>
    </w:p>
    <w:p w14:paraId="2AE7F8BB" w14:textId="2EB0A67A" w:rsidR="002D02A9" w:rsidRPr="007C2993" w:rsidRDefault="001029EF" w:rsidP="00BA30C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  <w:r w:rsidRPr="007C2993">
        <w:rPr>
          <w:rFonts w:ascii="Arial" w:eastAsia="Times New Roman" w:hAnsi="Arial" w:cs="Arial"/>
          <w:sz w:val="24"/>
          <w:szCs w:val="24"/>
          <w:lang w:eastAsia="hr-HR"/>
        </w:rPr>
        <w:t>Čakovec,</w:t>
      </w:r>
      <w:r w:rsidR="00B80DB4"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B06308"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6. </w:t>
      </w:r>
      <w:r w:rsidR="00777D18">
        <w:rPr>
          <w:rFonts w:ascii="Arial" w:eastAsia="Times New Roman" w:hAnsi="Arial" w:cs="Arial"/>
          <w:sz w:val="24"/>
          <w:szCs w:val="24"/>
          <w:lang w:eastAsia="hr-HR"/>
        </w:rPr>
        <w:t xml:space="preserve">prosinac </w:t>
      </w:r>
      <w:r w:rsidR="00973153"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C05D8E" w:rsidRPr="007C2993">
        <w:rPr>
          <w:rFonts w:ascii="Arial" w:eastAsia="Times New Roman" w:hAnsi="Arial" w:cs="Arial"/>
          <w:sz w:val="24"/>
          <w:szCs w:val="24"/>
          <w:lang w:eastAsia="hr-HR"/>
        </w:rPr>
        <w:t>20</w:t>
      </w:r>
      <w:r w:rsidR="00E06E36" w:rsidRPr="007C2993">
        <w:rPr>
          <w:rFonts w:ascii="Arial" w:eastAsia="Times New Roman" w:hAnsi="Arial" w:cs="Arial"/>
          <w:sz w:val="24"/>
          <w:szCs w:val="24"/>
          <w:lang w:eastAsia="hr-HR"/>
        </w:rPr>
        <w:t>2</w:t>
      </w:r>
      <w:r w:rsidR="00D00625" w:rsidRPr="007C2993">
        <w:rPr>
          <w:rFonts w:ascii="Arial" w:eastAsia="Times New Roman" w:hAnsi="Arial" w:cs="Arial"/>
          <w:sz w:val="24"/>
          <w:szCs w:val="24"/>
          <w:lang w:eastAsia="hr-HR"/>
        </w:rPr>
        <w:t>1</w:t>
      </w:r>
      <w:r w:rsidR="00C05D8E" w:rsidRPr="007C2993">
        <w:rPr>
          <w:rFonts w:ascii="Arial" w:eastAsia="Times New Roman" w:hAnsi="Arial" w:cs="Arial"/>
          <w:sz w:val="24"/>
          <w:szCs w:val="24"/>
          <w:lang w:eastAsia="hr-HR"/>
        </w:rPr>
        <w:t>.</w:t>
      </w:r>
    </w:p>
    <w:p w14:paraId="1FB8EDFF" w14:textId="50FD7539" w:rsidR="001906F0" w:rsidRPr="007C2993" w:rsidRDefault="001906F0" w:rsidP="00BA30C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</w:p>
    <w:p w14:paraId="2686FC07" w14:textId="77777777" w:rsidR="00B80DB4" w:rsidRPr="007C2993" w:rsidRDefault="00B80DB4" w:rsidP="00BA30C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</w:p>
    <w:p w14:paraId="046877D4" w14:textId="61C060BA" w:rsidR="0031430B" w:rsidRPr="007C2993" w:rsidRDefault="002D02A9" w:rsidP="00453700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Na svojoj </w:t>
      </w:r>
      <w:r w:rsidR="00712ABD" w:rsidRPr="007C2993">
        <w:rPr>
          <w:rFonts w:ascii="Arial" w:eastAsia="Times New Roman" w:hAnsi="Arial" w:cs="Arial"/>
          <w:sz w:val="24"/>
          <w:szCs w:val="24"/>
          <w:lang w:eastAsia="hr-HR"/>
        </w:rPr>
        <w:t>4</w:t>
      </w:r>
      <w:r w:rsidR="00D00625"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. </w:t>
      </w:r>
      <w:r w:rsidRPr="007C2993">
        <w:rPr>
          <w:rFonts w:ascii="Arial" w:eastAsia="Times New Roman" w:hAnsi="Arial" w:cs="Arial"/>
          <w:sz w:val="24"/>
          <w:szCs w:val="24"/>
          <w:lang w:eastAsia="hr-HR"/>
        </w:rPr>
        <w:t>sjednici održanoj</w:t>
      </w:r>
      <w:r w:rsidR="00387C0F"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B06308"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6. </w:t>
      </w:r>
      <w:r w:rsidR="00777D18">
        <w:rPr>
          <w:rFonts w:ascii="Arial" w:eastAsia="Times New Roman" w:hAnsi="Arial" w:cs="Arial"/>
          <w:sz w:val="24"/>
          <w:szCs w:val="24"/>
          <w:lang w:eastAsia="hr-HR"/>
        </w:rPr>
        <w:t xml:space="preserve">prosinca </w:t>
      </w:r>
      <w:r w:rsidR="00D00625"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2021., </w:t>
      </w:r>
      <w:r w:rsidR="005B3197" w:rsidRPr="007C2993">
        <w:rPr>
          <w:rFonts w:ascii="Arial" w:eastAsia="Times New Roman" w:hAnsi="Arial" w:cs="Arial"/>
          <w:sz w:val="24"/>
          <w:szCs w:val="24"/>
          <w:lang w:eastAsia="hr-HR"/>
        </w:rPr>
        <w:t>Odbor za financije i proračun</w:t>
      </w:r>
      <w:r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 raspravljajući o točk</w:t>
      </w:r>
      <w:r w:rsidR="00056A13" w:rsidRPr="007C2993">
        <w:rPr>
          <w:rFonts w:ascii="Arial" w:eastAsia="Times New Roman" w:hAnsi="Arial" w:cs="Arial"/>
          <w:sz w:val="24"/>
          <w:szCs w:val="24"/>
          <w:lang w:eastAsia="hr-HR"/>
        </w:rPr>
        <w:t>ama</w:t>
      </w:r>
      <w:r w:rsidR="00CE6A5D"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8E164E"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Dnevnog reda </w:t>
      </w:r>
      <w:r w:rsidR="00B06308" w:rsidRPr="007C2993">
        <w:rPr>
          <w:rFonts w:ascii="Arial" w:eastAsia="Times New Roman" w:hAnsi="Arial" w:cs="Arial"/>
          <w:sz w:val="24"/>
          <w:szCs w:val="24"/>
          <w:lang w:eastAsia="hr-HR"/>
        </w:rPr>
        <w:t>5</w:t>
      </w:r>
      <w:r w:rsidR="00E06E36" w:rsidRPr="007C2993">
        <w:rPr>
          <w:rFonts w:ascii="Arial" w:eastAsia="Times New Roman" w:hAnsi="Arial" w:cs="Arial"/>
          <w:sz w:val="24"/>
          <w:szCs w:val="24"/>
          <w:lang w:eastAsia="hr-HR"/>
        </w:rPr>
        <w:t>.</w:t>
      </w:r>
      <w:r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 sjednice Gradskog vijeća Grada Čakovca, dao je sljedeć</w:t>
      </w:r>
      <w:r w:rsidR="00B80DB4" w:rsidRPr="007C2993">
        <w:rPr>
          <w:rFonts w:ascii="Arial" w:eastAsia="Times New Roman" w:hAnsi="Arial" w:cs="Arial"/>
          <w:sz w:val="24"/>
          <w:szCs w:val="24"/>
          <w:lang w:eastAsia="hr-HR"/>
        </w:rPr>
        <w:t>e</w:t>
      </w:r>
    </w:p>
    <w:p w14:paraId="6F6C8F0C" w14:textId="77777777" w:rsidR="00D00625" w:rsidRPr="007C2993" w:rsidRDefault="00D00625" w:rsidP="00387C0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36C9C0AE" w14:textId="4F90CC3D" w:rsidR="00AB3EFD" w:rsidRPr="007C2993" w:rsidRDefault="00395E5C" w:rsidP="00D00625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7C2993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M I Š LJ E NJ </w:t>
      </w:r>
      <w:r w:rsidR="00B80DB4" w:rsidRPr="007C2993">
        <w:rPr>
          <w:rFonts w:ascii="Arial" w:eastAsia="Times New Roman" w:hAnsi="Arial" w:cs="Arial"/>
          <w:b/>
          <w:sz w:val="24"/>
          <w:szCs w:val="24"/>
          <w:lang w:eastAsia="hr-HR"/>
        </w:rPr>
        <w:t>E</w:t>
      </w:r>
    </w:p>
    <w:p w14:paraId="672F3AFE" w14:textId="77777777" w:rsidR="00B80DB4" w:rsidRPr="007C2993" w:rsidRDefault="00B80DB4" w:rsidP="003C4493">
      <w:pPr>
        <w:tabs>
          <w:tab w:val="left" w:pos="540"/>
          <w:tab w:val="left" w:pos="1498"/>
        </w:tabs>
        <w:spacing w:after="0" w:line="240" w:lineRule="auto"/>
        <w:contextualSpacing/>
        <w:jc w:val="both"/>
        <w:rPr>
          <w:rFonts w:ascii="Arial" w:hAnsi="Arial" w:cs="Arial"/>
          <w:sz w:val="24"/>
          <w:szCs w:val="24"/>
          <w:lang w:val="en-AU"/>
        </w:rPr>
      </w:pPr>
    </w:p>
    <w:p w14:paraId="738059AC" w14:textId="1EAAE1C1" w:rsidR="00357F4F" w:rsidRPr="007C2993" w:rsidRDefault="00357F4F" w:rsidP="00357F4F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r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r w:rsidRPr="007C299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prijedlog Odluke</w:t>
      </w:r>
      <w:r w:rsidR="00B80DB4" w:rsidRPr="007C299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 i </w:t>
      </w:r>
      <w:r w:rsidR="00387C0F" w:rsidRPr="007C299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Proračuna Grada Čakovca za 202</w:t>
      </w:r>
      <w:r w:rsidR="004240AA" w:rsidRPr="007C299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2</w:t>
      </w:r>
      <w:r w:rsidR="00387C0F" w:rsidRPr="007C299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.,</w:t>
      </w:r>
      <w:r w:rsidR="004240AA" w:rsidRPr="007C299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 s projekcijom Proračuna Grada Čakovca za 2023. i 2024.,</w:t>
      </w:r>
      <w:r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4240AA" w:rsidRPr="007C2993">
        <w:rPr>
          <w:rFonts w:ascii="Arial" w:eastAsia="Times New Roman" w:hAnsi="Arial" w:cs="Arial"/>
          <w:sz w:val="24"/>
          <w:szCs w:val="24"/>
          <w:lang w:eastAsia="hr-HR"/>
        </w:rPr>
        <w:t>jednoglasno</w:t>
      </w:r>
      <w:r w:rsidR="00387C0F" w:rsidRPr="007C2993">
        <w:rPr>
          <w:rFonts w:ascii="Arial" w:eastAsia="Times New Roman" w:hAnsi="Arial" w:cs="Arial"/>
          <w:sz w:val="24"/>
          <w:szCs w:val="24"/>
          <w:lang w:eastAsia="hr-HR"/>
        </w:rPr>
        <w:t>,</w:t>
      </w:r>
      <w:r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7C2993">
        <w:rPr>
          <w:rFonts w:ascii="Arial" w:hAnsi="Arial" w:cs="Arial"/>
          <w:sz w:val="24"/>
          <w:szCs w:val="24"/>
        </w:rPr>
        <w:t xml:space="preserve">upućuje Gradskom vijeću Grada Čakovca, na donošenje. </w:t>
      </w:r>
    </w:p>
    <w:p w14:paraId="5838BB17" w14:textId="136E563F" w:rsidR="00D67408" w:rsidRPr="007C2993" w:rsidRDefault="00D67408" w:rsidP="00357F4F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</w:p>
    <w:p w14:paraId="0AEF7027" w14:textId="1CA368BB" w:rsidR="00D67408" w:rsidRPr="007C2993" w:rsidRDefault="00D67408" w:rsidP="00357F4F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r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r w:rsidRPr="007C299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prijedlog Odluke o izvršavanju Proračuna Grada Čakovca za 2022.,</w:t>
      </w:r>
      <w:r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 jednoglasno, </w:t>
      </w:r>
      <w:r w:rsidRPr="007C2993">
        <w:rPr>
          <w:rFonts w:ascii="Arial" w:hAnsi="Arial" w:cs="Arial"/>
          <w:sz w:val="24"/>
          <w:szCs w:val="24"/>
        </w:rPr>
        <w:t>upućuje Gradskom vijeću Grada Čakovca, na donošenje.</w:t>
      </w:r>
    </w:p>
    <w:p w14:paraId="007E2787" w14:textId="02BF1181" w:rsidR="009B3AE0" w:rsidRPr="007C2993" w:rsidRDefault="009B3AE0" w:rsidP="00357F4F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</w:p>
    <w:p w14:paraId="3AE703AC" w14:textId="741BF0C0" w:rsidR="009B3AE0" w:rsidRPr="007C2993" w:rsidRDefault="009B3AE0" w:rsidP="009B3AE0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r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r w:rsidRPr="007C299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prijedlog Odluke o sukcesivnom planiranju pokrića manjka Proračuna u razdoblju 2022.-2024.,</w:t>
      </w:r>
      <w:r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 jednoglasno</w:t>
      </w:r>
      <w:r w:rsidR="002E7815"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7C2993">
        <w:rPr>
          <w:rFonts w:ascii="Arial" w:hAnsi="Arial" w:cs="Arial"/>
          <w:sz w:val="24"/>
          <w:szCs w:val="24"/>
        </w:rPr>
        <w:t>upućuje Gradskom vijeću Grada Čakovca, na donošenje.</w:t>
      </w:r>
    </w:p>
    <w:p w14:paraId="30F8FE34" w14:textId="77777777" w:rsidR="001E42C2" w:rsidRPr="007C2993" w:rsidRDefault="001E42C2" w:rsidP="007B0D13">
      <w:pPr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7402891E" w14:textId="0496678E" w:rsidR="001E42C2" w:rsidRPr="007C2993" w:rsidRDefault="001E42C2" w:rsidP="001E42C2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r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r w:rsidRPr="007C299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prijedlog Programa građenja komunalne infrastrukture Grada Čakovca za 202</w:t>
      </w:r>
      <w:r w:rsidR="007B0D13" w:rsidRPr="007C299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2</w:t>
      </w:r>
      <w:r w:rsidRPr="007C299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.,</w:t>
      </w:r>
      <w:r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7B0D13" w:rsidRPr="007C2993">
        <w:rPr>
          <w:rFonts w:ascii="Arial" w:eastAsia="Times New Roman" w:hAnsi="Arial" w:cs="Arial"/>
          <w:sz w:val="24"/>
          <w:szCs w:val="24"/>
          <w:lang w:eastAsia="hr-HR"/>
        </w:rPr>
        <w:t>jednoglasno</w:t>
      </w:r>
      <w:r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7C2993">
        <w:rPr>
          <w:rFonts w:ascii="Arial" w:hAnsi="Arial" w:cs="Arial"/>
          <w:sz w:val="24"/>
          <w:szCs w:val="24"/>
        </w:rPr>
        <w:t xml:space="preserve">upućuje Gradskom vijeću Grada Čakovca, na donošenje. </w:t>
      </w:r>
    </w:p>
    <w:p w14:paraId="13C930EA" w14:textId="28663A68" w:rsidR="001E42C2" w:rsidRPr="007C2993" w:rsidRDefault="001E42C2" w:rsidP="00357F4F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</w:p>
    <w:p w14:paraId="089CACF4" w14:textId="65BBCBCB" w:rsidR="001E42C2" w:rsidRPr="007C2993" w:rsidRDefault="001E42C2" w:rsidP="001E42C2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bookmarkStart w:id="0" w:name="_Hlk85107623"/>
      <w:r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r w:rsidRPr="007C299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prijedlog Programa održavanja komunalne infrastrukture Grada Čakovca za 202</w:t>
      </w:r>
      <w:r w:rsidR="007B0D13" w:rsidRPr="007C299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2</w:t>
      </w:r>
      <w:r w:rsidRPr="007C299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.,</w:t>
      </w:r>
      <w:r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7B0D13" w:rsidRPr="007C2993">
        <w:rPr>
          <w:rFonts w:ascii="Arial" w:eastAsia="Times New Roman" w:hAnsi="Arial" w:cs="Arial"/>
          <w:sz w:val="24"/>
          <w:szCs w:val="24"/>
          <w:lang w:eastAsia="hr-HR"/>
        </w:rPr>
        <w:t>jednoglasno</w:t>
      </w:r>
      <w:r w:rsidR="002E7815"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7C2993">
        <w:rPr>
          <w:rFonts w:ascii="Arial" w:hAnsi="Arial" w:cs="Arial"/>
          <w:sz w:val="24"/>
          <w:szCs w:val="24"/>
        </w:rPr>
        <w:t xml:space="preserve">upućuje Gradskom vijeću Grada Čakovca, na donošenje. </w:t>
      </w:r>
    </w:p>
    <w:bookmarkEnd w:id="0"/>
    <w:p w14:paraId="74DB6080" w14:textId="77777777" w:rsidR="001E42C2" w:rsidRPr="007C2993" w:rsidRDefault="001E42C2" w:rsidP="00357F4F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</w:p>
    <w:p w14:paraId="45AA9F7E" w14:textId="626D4903" w:rsidR="001E42C2" w:rsidRPr="007C2993" w:rsidRDefault="001E42C2" w:rsidP="001E42C2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r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r w:rsidRPr="007C299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prijedlog Programa javnih potreba u kulturi, tradicijskoj kulturi i umjetnosti Grada Čakovca za 202</w:t>
      </w:r>
      <w:r w:rsidR="007B0D13" w:rsidRPr="007C299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2</w:t>
      </w:r>
      <w:r w:rsidRPr="007C299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.,</w:t>
      </w:r>
      <w:r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 jednoglasno </w:t>
      </w:r>
      <w:r w:rsidRPr="007C2993">
        <w:rPr>
          <w:rFonts w:ascii="Arial" w:hAnsi="Arial" w:cs="Arial"/>
          <w:sz w:val="24"/>
          <w:szCs w:val="24"/>
        </w:rPr>
        <w:t xml:space="preserve">upućuje Gradskom vijeću Grada Čakovca, na donošenje. </w:t>
      </w:r>
    </w:p>
    <w:p w14:paraId="4A3F6CA5" w14:textId="77777777" w:rsidR="001E42C2" w:rsidRPr="007C2993" w:rsidRDefault="001E42C2" w:rsidP="001E42C2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</w:p>
    <w:p w14:paraId="39DD4AAF" w14:textId="4B8D7454" w:rsidR="001E42C2" w:rsidRPr="007C2993" w:rsidRDefault="001E42C2" w:rsidP="001E42C2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r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r w:rsidRPr="007C299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prijedlog Programa javnih potreba u sportu Grada Čakovca za 202</w:t>
      </w:r>
      <w:r w:rsidR="007B0D13" w:rsidRPr="007C299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2</w:t>
      </w:r>
      <w:r w:rsidRPr="007C299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.,</w:t>
      </w:r>
      <w:r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 jednoglasn</w:t>
      </w:r>
      <w:r w:rsidR="002E7815" w:rsidRPr="007C2993">
        <w:rPr>
          <w:rFonts w:ascii="Arial" w:eastAsia="Times New Roman" w:hAnsi="Arial" w:cs="Arial"/>
          <w:sz w:val="24"/>
          <w:szCs w:val="24"/>
          <w:lang w:eastAsia="hr-HR"/>
        </w:rPr>
        <w:t>o</w:t>
      </w:r>
      <w:r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7C2993">
        <w:rPr>
          <w:rFonts w:ascii="Arial" w:hAnsi="Arial" w:cs="Arial"/>
          <w:sz w:val="24"/>
          <w:szCs w:val="24"/>
        </w:rPr>
        <w:t xml:space="preserve">upućuje Gradskom vijeću Grada Čakovca, na donošenje. </w:t>
      </w:r>
    </w:p>
    <w:p w14:paraId="456FF60F" w14:textId="733F6DFF" w:rsidR="00B80DB4" w:rsidRPr="007C2993" w:rsidRDefault="00B80DB4" w:rsidP="00357F4F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</w:p>
    <w:p w14:paraId="3F47F360" w14:textId="05B503DB" w:rsidR="001E42C2" w:rsidRPr="007C2993" w:rsidRDefault="001E42C2" w:rsidP="001E42C2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r w:rsidRPr="007C2993">
        <w:rPr>
          <w:rFonts w:ascii="Arial" w:eastAsia="Times New Roman" w:hAnsi="Arial" w:cs="Arial"/>
          <w:sz w:val="24"/>
          <w:szCs w:val="24"/>
          <w:lang w:eastAsia="hr-HR"/>
        </w:rPr>
        <w:lastRenderedPageBreak/>
        <w:t xml:space="preserve">Odbor za financije i proračun </w:t>
      </w:r>
      <w:r w:rsidRPr="007C299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prijedlog Programa javnih potreba u socijalnoj zaštiti Grada Čakovca za 202</w:t>
      </w:r>
      <w:r w:rsidR="007B0D13" w:rsidRPr="007C299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2</w:t>
      </w:r>
      <w:r w:rsidRPr="007C299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.,</w:t>
      </w:r>
      <w:r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 jednoglasno </w:t>
      </w:r>
      <w:r w:rsidRPr="007C2993">
        <w:rPr>
          <w:rFonts w:ascii="Arial" w:hAnsi="Arial" w:cs="Arial"/>
          <w:sz w:val="24"/>
          <w:szCs w:val="24"/>
        </w:rPr>
        <w:t xml:space="preserve">upućuje Gradskom vijeću Grada Čakovca, na donošenje. </w:t>
      </w:r>
    </w:p>
    <w:p w14:paraId="61C9AEFB" w14:textId="77777777" w:rsidR="000A6BE3" w:rsidRPr="007C2993" w:rsidRDefault="000A6BE3" w:rsidP="001E42C2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</w:p>
    <w:p w14:paraId="7128AF12" w14:textId="18F947F1" w:rsidR="001E42C2" w:rsidRPr="007C2993" w:rsidRDefault="001E42C2" w:rsidP="001E42C2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r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r w:rsidRPr="007C299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prijedlog Programa demografskih mjera Grada Čakovca za 202</w:t>
      </w:r>
      <w:r w:rsidR="007B0D13" w:rsidRPr="007C299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2</w:t>
      </w:r>
      <w:r w:rsidRPr="007C299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.,</w:t>
      </w:r>
      <w:r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 jednoglasno </w:t>
      </w:r>
      <w:r w:rsidRPr="007C2993">
        <w:rPr>
          <w:rFonts w:ascii="Arial" w:hAnsi="Arial" w:cs="Arial"/>
          <w:sz w:val="24"/>
          <w:szCs w:val="24"/>
        </w:rPr>
        <w:t xml:space="preserve">upućuje Gradskom vijeću Grada Čakovca, na donošenje. </w:t>
      </w:r>
    </w:p>
    <w:p w14:paraId="5A1BA228" w14:textId="77777777" w:rsidR="001E42C2" w:rsidRPr="007C2993" w:rsidRDefault="001E42C2" w:rsidP="001E42C2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</w:p>
    <w:p w14:paraId="40157A0F" w14:textId="27C4567C" w:rsidR="001E42C2" w:rsidRPr="007C2993" w:rsidRDefault="001E42C2" w:rsidP="001E42C2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r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r w:rsidRPr="007C299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prijedlog Programa javnih potreba u tehničkoj kulturi Grada Čakovca za 202</w:t>
      </w:r>
      <w:r w:rsidR="007B0D13" w:rsidRPr="007C299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2</w:t>
      </w:r>
      <w:r w:rsidRPr="007C299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.,</w:t>
      </w:r>
      <w:r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 jednoglasn</w:t>
      </w:r>
      <w:r w:rsidR="002E7815" w:rsidRPr="007C2993">
        <w:rPr>
          <w:rFonts w:ascii="Arial" w:eastAsia="Times New Roman" w:hAnsi="Arial" w:cs="Arial"/>
          <w:sz w:val="24"/>
          <w:szCs w:val="24"/>
          <w:lang w:eastAsia="hr-HR"/>
        </w:rPr>
        <w:t>o</w:t>
      </w:r>
      <w:r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7C2993">
        <w:rPr>
          <w:rFonts w:ascii="Arial" w:hAnsi="Arial" w:cs="Arial"/>
          <w:sz w:val="24"/>
          <w:szCs w:val="24"/>
        </w:rPr>
        <w:t xml:space="preserve">upućuje Gradskom vijeću Grada Čakovca, na donošenje. </w:t>
      </w:r>
    </w:p>
    <w:p w14:paraId="636BB397" w14:textId="77777777" w:rsidR="00B80DB4" w:rsidRPr="007C2993" w:rsidRDefault="00B80DB4" w:rsidP="00357F4F">
      <w:pPr>
        <w:spacing w:after="0" w:line="240" w:lineRule="auto"/>
        <w:ind w:firstLine="708"/>
        <w:contextualSpacing/>
        <w:jc w:val="both"/>
        <w:rPr>
          <w:rFonts w:ascii="Arial" w:hAnsi="Arial" w:cs="Arial"/>
          <w:b/>
          <w:bCs/>
          <w:sz w:val="24"/>
          <w:szCs w:val="24"/>
        </w:rPr>
      </w:pPr>
    </w:p>
    <w:p w14:paraId="4A7D428E" w14:textId="75B31C39" w:rsidR="001E42C2" w:rsidRPr="007C2993" w:rsidRDefault="001E42C2" w:rsidP="001E42C2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r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r w:rsidRPr="007C299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prijedlog </w:t>
      </w:r>
      <w:r w:rsidR="00D93011" w:rsidRPr="007C299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Suglasnosti na kreditno zaduženje GKP Čakom d.o.o.,</w:t>
      </w:r>
      <w:r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 jednoglasno </w:t>
      </w:r>
      <w:r w:rsidRPr="007C2993">
        <w:rPr>
          <w:rFonts w:ascii="Arial" w:hAnsi="Arial" w:cs="Arial"/>
          <w:sz w:val="24"/>
          <w:szCs w:val="24"/>
        </w:rPr>
        <w:t>upućuje Gradskom vijeću Grada Čakovca</w:t>
      </w:r>
      <w:r w:rsidR="00D93011" w:rsidRPr="007C2993">
        <w:rPr>
          <w:rFonts w:ascii="Arial" w:hAnsi="Arial" w:cs="Arial"/>
          <w:sz w:val="24"/>
          <w:szCs w:val="24"/>
        </w:rPr>
        <w:t>.</w:t>
      </w:r>
    </w:p>
    <w:p w14:paraId="375310DB" w14:textId="08BA62E6" w:rsidR="001E42C2" w:rsidRPr="007C2993" w:rsidRDefault="001E42C2" w:rsidP="001E42C2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</w:p>
    <w:p w14:paraId="3D66E2D9" w14:textId="2A28844B" w:rsidR="001E42C2" w:rsidRPr="007C2993" w:rsidRDefault="001E42C2" w:rsidP="001E42C2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r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r w:rsidRPr="007C299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prijedlog </w:t>
      </w:r>
      <w:r w:rsidR="00D93011" w:rsidRPr="007C299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Odluke o dopunama Odluke o porezima, </w:t>
      </w:r>
      <w:r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jednoglasno </w:t>
      </w:r>
      <w:r w:rsidRPr="007C2993">
        <w:rPr>
          <w:rFonts w:ascii="Arial" w:hAnsi="Arial" w:cs="Arial"/>
          <w:sz w:val="24"/>
          <w:szCs w:val="24"/>
        </w:rPr>
        <w:t xml:space="preserve">upućuje Gradskom vijeću Grada Čakovca, na donošenje. </w:t>
      </w:r>
    </w:p>
    <w:p w14:paraId="3F056C05" w14:textId="4E0DC4DF" w:rsidR="00D93011" w:rsidRPr="007C2993" w:rsidRDefault="00D93011" w:rsidP="001E42C2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</w:p>
    <w:p w14:paraId="7170D403" w14:textId="055B9E38" w:rsidR="001E42C2" w:rsidRPr="007C2993" w:rsidRDefault="00D93011" w:rsidP="00D93011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r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r w:rsidRPr="007C299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prijedlog Odluke o visini naknade za razvoj na području Grada Čakovca, za gospodarstvo, </w:t>
      </w:r>
      <w:r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jednoglasno </w:t>
      </w:r>
      <w:r w:rsidRPr="007C2993">
        <w:rPr>
          <w:rFonts w:ascii="Arial" w:hAnsi="Arial" w:cs="Arial"/>
          <w:sz w:val="24"/>
          <w:szCs w:val="24"/>
        </w:rPr>
        <w:t xml:space="preserve">upućuje Gradskom vijeću Grada Čakovca, na donošenje. </w:t>
      </w:r>
    </w:p>
    <w:p w14:paraId="4A6FE966" w14:textId="4259C246" w:rsidR="005D0572" w:rsidRPr="007C2993" w:rsidRDefault="005D0572" w:rsidP="00485518">
      <w:pPr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101A7FC6" w14:textId="449E565F" w:rsidR="00FD2F10" w:rsidRPr="007C2993" w:rsidRDefault="002D02A9" w:rsidP="00284403">
      <w:pPr>
        <w:spacing w:after="0" w:line="240" w:lineRule="auto"/>
        <w:ind w:left="5664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7C2993">
        <w:rPr>
          <w:rFonts w:ascii="Arial" w:eastAsia="Times New Roman" w:hAnsi="Arial" w:cs="Arial"/>
          <w:b/>
          <w:sz w:val="24"/>
          <w:szCs w:val="24"/>
          <w:lang w:eastAsia="hr-HR"/>
        </w:rPr>
        <w:t>PREDSJEDNI</w:t>
      </w:r>
      <w:r w:rsidR="005D0572" w:rsidRPr="007C2993">
        <w:rPr>
          <w:rFonts w:ascii="Arial" w:eastAsia="Times New Roman" w:hAnsi="Arial" w:cs="Arial"/>
          <w:b/>
          <w:sz w:val="24"/>
          <w:szCs w:val="24"/>
          <w:lang w:eastAsia="hr-HR"/>
        </w:rPr>
        <w:t>CA</w:t>
      </w:r>
    </w:p>
    <w:p w14:paraId="63A47F68" w14:textId="5CA946A4" w:rsidR="005C0E8A" w:rsidRPr="007C2993" w:rsidRDefault="005D0572" w:rsidP="005D0572">
      <w:pPr>
        <w:spacing w:after="0" w:line="240" w:lineRule="auto"/>
        <w:ind w:left="4248"/>
        <w:rPr>
          <w:rFonts w:ascii="Arial" w:eastAsia="Times New Roman" w:hAnsi="Arial" w:cs="Arial"/>
          <w:sz w:val="24"/>
          <w:szCs w:val="24"/>
          <w:lang w:eastAsia="hr-HR"/>
        </w:rPr>
      </w:pPr>
      <w:r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    </w:t>
      </w:r>
      <w:r w:rsidR="00B80DB4"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  </w:t>
      </w:r>
      <w:r w:rsidR="00575637"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7C2993">
        <w:rPr>
          <w:rFonts w:ascii="Arial" w:eastAsia="Times New Roman" w:hAnsi="Arial" w:cs="Arial"/>
          <w:sz w:val="24"/>
          <w:szCs w:val="24"/>
          <w:lang w:eastAsia="hr-HR"/>
        </w:rPr>
        <w:t>Vesna Baranašić Horvat, mag. oec.</w:t>
      </w:r>
      <w:r w:rsidR="00A83CCD" w:rsidRPr="007C2993">
        <w:rPr>
          <w:rFonts w:ascii="Arial" w:eastAsia="Times New Roman" w:hAnsi="Arial" w:cs="Arial"/>
          <w:sz w:val="24"/>
          <w:szCs w:val="24"/>
          <w:lang w:eastAsia="hr-HR"/>
        </w:rPr>
        <w:t xml:space="preserve">, </w:t>
      </w:r>
      <w:r w:rsidR="00C7359A" w:rsidRPr="007C2993">
        <w:rPr>
          <w:rFonts w:ascii="Arial" w:eastAsia="Times New Roman" w:hAnsi="Arial" w:cs="Arial"/>
          <w:sz w:val="24"/>
          <w:szCs w:val="24"/>
          <w:lang w:eastAsia="hr-HR"/>
        </w:rPr>
        <w:t>v.r.</w:t>
      </w:r>
    </w:p>
    <w:sectPr w:rsidR="005C0E8A" w:rsidRPr="007C2993" w:rsidSect="005362C4">
      <w:footerReference w:type="default" r:id="rId8"/>
      <w:pgSz w:w="11906" w:h="16838"/>
      <w:pgMar w:top="1418" w:right="1417" w:bottom="184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C57334" w14:textId="77777777" w:rsidR="00A9402C" w:rsidRDefault="00A9402C" w:rsidP="00575218">
      <w:pPr>
        <w:spacing w:after="0" w:line="240" w:lineRule="auto"/>
      </w:pPr>
      <w:r>
        <w:separator/>
      </w:r>
    </w:p>
  </w:endnote>
  <w:endnote w:type="continuationSeparator" w:id="0">
    <w:p w14:paraId="4874F70D" w14:textId="77777777" w:rsidR="00A9402C" w:rsidRDefault="00A9402C" w:rsidP="005752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C099BB" w14:textId="77777777" w:rsidR="00575218" w:rsidRDefault="00575218">
    <w:pPr>
      <w:pStyle w:val="Podnoje"/>
      <w:jc w:val="right"/>
    </w:pPr>
  </w:p>
  <w:p w14:paraId="06D680FD" w14:textId="77777777" w:rsidR="00575218" w:rsidRDefault="00575218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2B2317" w14:textId="77777777" w:rsidR="00A9402C" w:rsidRDefault="00A9402C" w:rsidP="00575218">
      <w:pPr>
        <w:spacing w:after="0" w:line="240" w:lineRule="auto"/>
      </w:pPr>
      <w:r>
        <w:separator/>
      </w:r>
    </w:p>
  </w:footnote>
  <w:footnote w:type="continuationSeparator" w:id="0">
    <w:p w14:paraId="5754D386" w14:textId="77777777" w:rsidR="00A9402C" w:rsidRDefault="00A9402C" w:rsidP="005752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A1BC4"/>
    <w:multiLevelType w:val="hybridMultilevel"/>
    <w:tmpl w:val="ED928716"/>
    <w:lvl w:ilvl="0" w:tplc="041A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82" w:hanging="360"/>
      </w:pPr>
    </w:lvl>
    <w:lvl w:ilvl="2" w:tplc="041A001B" w:tentative="1">
      <w:start w:val="1"/>
      <w:numFmt w:val="lowerRoman"/>
      <w:lvlText w:val="%3."/>
      <w:lvlJc w:val="right"/>
      <w:pPr>
        <w:ind w:left="2302" w:hanging="180"/>
      </w:pPr>
    </w:lvl>
    <w:lvl w:ilvl="3" w:tplc="041A000F" w:tentative="1">
      <w:start w:val="1"/>
      <w:numFmt w:val="decimal"/>
      <w:lvlText w:val="%4."/>
      <w:lvlJc w:val="left"/>
      <w:pPr>
        <w:ind w:left="3022" w:hanging="360"/>
      </w:pPr>
    </w:lvl>
    <w:lvl w:ilvl="4" w:tplc="041A0019" w:tentative="1">
      <w:start w:val="1"/>
      <w:numFmt w:val="lowerLetter"/>
      <w:lvlText w:val="%5."/>
      <w:lvlJc w:val="left"/>
      <w:pPr>
        <w:ind w:left="3742" w:hanging="360"/>
      </w:pPr>
    </w:lvl>
    <w:lvl w:ilvl="5" w:tplc="041A001B" w:tentative="1">
      <w:start w:val="1"/>
      <w:numFmt w:val="lowerRoman"/>
      <w:lvlText w:val="%6."/>
      <w:lvlJc w:val="right"/>
      <w:pPr>
        <w:ind w:left="4462" w:hanging="180"/>
      </w:pPr>
    </w:lvl>
    <w:lvl w:ilvl="6" w:tplc="041A000F" w:tentative="1">
      <w:start w:val="1"/>
      <w:numFmt w:val="decimal"/>
      <w:lvlText w:val="%7."/>
      <w:lvlJc w:val="left"/>
      <w:pPr>
        <w:ind w:left="5182" w:hanging="360"/>
      </w:pPr>
    </w:lvl>
    <w:lvl w:ilvl="7" w:tplc="041A0019" w:tentative="1">
      <w:start w:val="1"/>
      <w:numFmt w:val="lowerLetter"/>
      <w:lvlText w:val="%8."/>
      <w:lvlJc w:val="left"/>
      <w:pPr>
        <w:ind w:left="5902" w:hanging="360"/>
      </w:pPr>
    </w:lvl>
    <w:lvl w:ilvl="8" w:tplc="041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5251D24"/>
    <w:multiLevelType w:val="hybridMultilevel"/>
    <w:tmpl w:val="94AE673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1E014A"/>
    <w:multiLevelType w:val="hybridMultilevel"/>
    <w:tmpl w:val="9A1EFDB0"/>
    <w:lvl w:ilvl="0" w:tplc="7F7C4D6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9D664C1"/>
    <w:multiLevelType w:val="hybridMultilevel"/>
    <w:tmpl w:val="2E14FF70"/>
    <w:lvl w:ilvl="0" w:tplc="389C377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b w:val="0"/>
        <w:color w:val="auto"/>
      </w:rPr>
    </w:lvl>
    <w:lvl w:ilvl="1" w:tplc="3782CA80">
      <w:start w:val="1"/>
      <w:numFmt w:val="lowerLetter"/>
      <w:lvlText w:val="%2)"/>
      <w:lvlJc w:val="left"/>
      <w:pPr>
        <w:tabs>
          <w:tab w:val="num" w:pos="1353"/>
        </w:tabs>
        <w:ind w:left="1353" w:hanging="360"/>
      </w:pPr>
      <w:rPr>
        <w:color w:val="auto"/>
      </w:r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4" w15:restartNumberingAfterBreak="0">
    <w:nsid w:val="1D24158D"/>
    <w:multiLevelType w:val="hybridMultilevel"/>
    <w:tmpl w:val="2E14FF70"/>
    <w:lvl w:ilvl="0" w:tplc="389C377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b w:val="0"/>
        <w:color w:val="auto"/>
      </w:rPr>
    </w:lvl>
    <w:lvl w:ilvl="1" w:tplc="3782CA80">
      <w:start w:val="1"/>
      <w:numFmt w:val="lowerLetter"/>
      <w:lvlText w:val="%2)"/>
      <w:lvlJc w:val="left"/>
      <w:pPr>
        <w:tabs>
          <w:tab w:val="num" w:pos="1353"/>
        </w:tabs>
        <w:ind w:left="1353" w:hanging="360"/>
      </w:pPr>
      <w:rPr>
        <w:color w:val="auto"/>
      </w:r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5" w15:restartNumberingAfterBreak="0">
    <w:nsid w:val="1DDF1ED8"/>
    <w:multiLevelType w:val="hybridMultilevel"/>
    <w:tmpl w:val="D8C0B5A4"/>
    <w:lvl w:ilvl="0" w:tplc="3B4A068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C2E6760"/>
    <w:multiLevelType w:val="hybridMultilevel"/>
    <w:tmpl w:val="9AD6AAA0"/>
    <w:lvl w:ilvl="0" w:tplc="F6884B78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F0314D"/>
    <w:multiLevelType w:val="hybridMultilevel"/>
    <w:tmpl w:val="8DA453DA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48256B74"/>
    <w:multiLevelType w:val="hybridMultilevel"/>
    <w:tmpl w:val="94AE673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57761E"/>
    <w:multiLevelType w:val="hybridMultilevel"/>
    <w:tmpl w:val="FA7E64BC"/>
    <w:lvl w:ilvl="0" w:tplc="D54C634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A644D6"/>
    <w:multiLevelType w:val="hybridMultilevel"/>
    <w:tmpl w:val="6D942988"/>
    <w:lvl w:ilvl="0" w:tplc="1FE2652C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A547D8E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863C52"/>
    <w:multiLevelType w:val="hybridMultilevel"/>
    <w:tmpl w:val="07361528"/>
    <w:lvl w:ilvl="0" w:tplc="F408586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color w:val="auto"/>
      </w:rPr>
    </w:lvl>
    <w:lvl w:ilvl="1" w:tplc="F0C4203E">
      <w:start w:val="1"/>
      <w:numFmt w:val="lowerLetter"/>
      <w:lvlText w:val="%2)"/>
      <w:lvlJc w:val="left"/>
      <w:pPr>
        <w:tabs>
          <w:tab w:val="num" w:pos="1310"/>
        </w:tabs>
        <w:ind w:left="131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12" w15:restartNumberingAfterBreak="0">
    <w:nsid w:val="58BF6088"/>
    <w:multiLevelType w:val="hybridMultilevel"/>
    <w:tmpl w:val="A70048C0"/>
    <w:lvl w:ilvl="0" w:tplc="714E1D04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D1038E"/>
    <w:multiLevelType w:val="hybridMultilevel"/>
    <w:tmpl w:val="05A62E02"/>
    <w:lvl w:ilvl="0" w:tplc="BF6AF548">
      <w:start w:val="1"/>
      <w:numFmt w:val="lowerLetter"/>
      <w:lvlText w:val="%1)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1B04B18"/>
    <w:multiLevelType w:val="hybridMultilevel"/>
    <w:tmpl w:val="692A0B22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7FB40385"/>
    <w:multiLevelType w:val="hybridMultilevel"/>
    <w:tmpl w:val="47EA4DA0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3"/>
  </w:num>
  <w:num w:numId="5">
    <w:abstractNumId w:val="4"/>
  </w:num>
  <w:num w:numId="6">
    <w:abstractNumId w:val="6"/>
  </w:num>
  <w:num w:numId="7">
    <w:abstractNumId w:val="13"/>
  </w:num>
  <w:num w:numId="8">
    <w:abstractNumId w:val="11"/>
  </w:num>
  <w:num w:numId="9">
    <w:abstractNumId w:val="0"/>
  </w:num>
  <w:num w:numId="10">
    <w:abstractNumId w:val="2"/>
  </w:num>
  <w:num w:numId="11">
    <w:abstractNumId w:val="1"/>
  </w:num>
  <w:num w:numId="12">
    <w:abstractNumId w:val="8"/>
  </w:num>
  <w:num w:numId="13">
    <w:abstractNumId w:val="15"/>
  </w:num>
  <w:num w:numId="14">
    <w:abstractNumId w:val="14"/>
  </w:num>
  <w:num w:numId="15">
    <w:abstractNumId w:val="5"/>
  </w:num>
  <w:num w:numId="16">
    <w:abstractNumId w:val="10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0CA2"/>
    <w:rsid w:val="000102A4"/>
    <w:rsid w:val="00015FB7"/>
    <w:rsid w:val="00020657"/>
    <w:rsid w:val="00053D87"/>
    <w:rsid w:val="00056A13"/>
    <w:rsid w:val="00067C4E"/>
    <w:rsid w:val="000771D5"/>
    <w:rsid w:val="0008353B"/>
    <w:rsid w:val="00084D80"/>
    <w:rsid w:val="00086D42"/>
    <w:rsid w:val="00090FDD"/>
    <w:rsid w:val="00091F27"/>
    <w:rsid w:val="000A6BE3"/>
    <w:rsid w:val="000B1A91"/>
    <w:rsid w:val="000D2574"/>
    <w:rsid w:val="000F60A4"/>
    <w:rsid w:val="001029EF"/>
    <w:rsid w:val="00120B1F"/>
    <w:rsid w:val="0012149B"/>
    <w:rsid w:val="00137BEC"/>
    <w:rsid w:val="00147E00"/>
    <w:rsid w:val="0015596F"/>
    <w:rsid w:val="00162B7C"/>
    <w:rsid w:val="001875C1"/>
    <w:rsid w:val="001906F0"/>
    <w:rsid w:val="00193DDA"/>
    <w:rsid w:val="001A7111"/>
    <w:rsid w:val="001C264B"/>
    <w:rsid w:val="001D5A5C"/>
    <w:rsid w:val="001E42C2"/>
    <w:rsid w:val="00216E66"/>
    <w:rsid w:val="00227CE8"/>
    <w:rsid w:val="00236A97"/>
    <w:rsid w:val="0026155A"/>
    <w:rsid w:val="0026711E"/>
    <w:rsid w:val="00284403"/>
    <w:rsid w:val="00285260"/>
    <w:rsid w:val="002B2654"/>
    <w:rsid w:val="002B6D8B"/>
    <w:rsid w:val="002D02A9"/>
    <w:rsid w:val="002D2AB3"/>
    <w:rsid w:val="002E7815"/>
    <w:rsid w:val="00312A93"/>
    <w:rsid w:val="003132A9"/>
    <w:rsid w:val="0031430B"/>
    <w:rsid w:val="00320C74"/>
    <w:rsid w:val="00336405"/>
    <w:rsid w:val="00354918"/>
    <w:rsid w:val="00357F4F"/>
    <w:rsid w:val="003856FB"/>
    <w:rsid w:val="00387C0F"/>
    <w:rsid w:val="00395E5C"/>
    <w:rsid w:val="00397661"/>
    <w:rsid w:val="003B3834"/>
    <w:rsid w:val="003C4493"/>
    <w:rsid w:val="003C790F"/>
    <w:rsid w:val="003E219B"/>
    <w:rsid w:val="00404A0B"/>
    <w:rsid w:val="0041275D"/>
    <w:rsid w:val="004240AA"/>
    <w:rsid w:val="00431EB1"/>
    <w:rsid w:val="00432283"/>
    <w:rsid w:val="00445337"/>
    <w:rsid w:val="00453700"/>
    <w:rsid w:val="004660D4"/>
    <w:rsid w:val="00485518"/>
    <w:rsid w:val="00485A8B"/>
    <w:rsid w:val="00493E8E"/>
    <w:rsid w:val="004D575F"/>
    <w:rsid w:val="004D73AD"/>
    <w:rsid w:val="004E08C0"/>
    <w:rsid w:val="004E0E8A"/>
    <w:rsid w:val="004E228A"/>
    <w:rsid w:val="004E4582"/>
    <w:rsid w:val="004E680F"/>
    <w:rsid w:val="004F09CF"/>
    <w:rsid w:val="004F6BBA"/>
    <w:rsid w:val="00500A0A"/>
    <w:rsid w:val="00507BCF"/>
    <w:rsid w:val="0051424C"/>
    <w:rsid w:val="00522C98"/>
    <w:rsid w:val="005362C4"/>
    <w:rsid w:val="00537F68"/>
    <w:rsid w:val="00545E54"/>
    <w:rsid w:val="0056424A"/>
    <w:rsid w:val="00575218"/>
    <w:rsid w:val="00575637"/>
    <w:rsid w:val="00575A4F"/>
    <w:rsid w:val="005B3197"/>
    <w:rsid w:val="005C0E8A"/>
    <w:rsid w:val="005C6C11"/>
    <w:rsid w:val="005D0572"/>
    <w:rsid w:val="005E09C4"/>
    <w:rsid w:val="005E588F"/>
    <w:rsid w:val="005F7E07"/>
    <w:rsid w:val="00603A65"/>
    <w:rsid w:val="00605D30"/>
    <w:rsid w:val="00611D61"/>
    <w:rsid w:val="006167C1"/>
    <w:rsid w:val="0064279F"/>
    <w:rsid w:val="006441E7"/>
    <w:rsid w:val="00651F3E"/>
    <w:rsid w:val="006A1D26"/>
    <w:rsid w:val="006A2A31"/>
    <w:rsid w:val="006C5690"/>
    <w:rsid w:val="006E6CEE"/>
    <w:rsid w:val="006F63F9"/>
    <w:rsid w:val="00712ABD"/>
    <w:rsid w:val="00730CB9"/>
    <w:rsid w:val="00755BD8"/>
    <w:rsid w:val="007627DD"/>
    <w:rsid w:val="00777D18"/>
    <w:rsid w:val="007838B1"/>
    <w:rsid w:val="00796625"/>
    <w:rsid w:val="007B0D13"/>
    <w:rsid w:val="007B1E7E"/>
    <w:rsid w:val="007B40C4"/>
    <w:rsid w:val="007C2993"/>
    <w:rsid w:val="007C6E4B"/>
    <w:rsid w:val="007D3531"/>
    <w:rsid w:val="007D56F0"/>
    <w:rsid w:val="007E2BA7"/>
    <w:rsid w:val="007F3FA8"/>
    <w:rsid w:val="00802FA2"/>
    <w:rsid w:val="008130A0"/>
    <w:rsid w:val="008139BB"/>
    <w:rsid w:val="00825388"/>
    <w:rsid w:val="008254D3"/>
    <w:rsid w:val="00827F43"/>
    <w:rsid w:val="00847A63"/>
    <w:rsid w:val="00855F76"/>
    <w:rsid w:val="00872A2D"/>
    <w:rsid w:val="00897FF8"/>
    <w:rsid w:val="008A1D2B"/>
    <w:rsid w:val="008B1987"/>
    <w:rsid w:val="008B405F"/>
    <w:rsid w:val="008B5777"/>
    <w:rsid w:val="008B7B80"/>
    <w:rsid w:val="008C6723"/>
    <w:rsid w:val="008E164E"/>
    <w:rsid w:val="008E2757"/>
    <w:rsid w:val="00906080"/>
    <w:rsid w:val="009069D6"/>
    <w:rsid w:val="009152A0"/>
    <w:rsid w:val="009176EC"/>
    <w:rsid w:val="00932E7F"/>
    <w:rsid w:val="009502DD"/>
    <w:rsid w:val="00973153"/>
    <w:rsid w:val="009733FA"/>
    <w:rsid w:val="00976EB0"/>
    <w:rsid w:val="0099015F"/>
    <w:rsid w:val="009A11CA"/>
    <w:rsid w:val="009A1435"/>
    <w:rsid w:val="009B3AE0"/>
    <w:rsid w:val="009C0A4A"/>
    <w:rsid w:val="009E4DF8"/>
    <w:rsid w:val="00A30D66"/>
    <w:rsid w:val="00A31783"/>
    <w:rsid w:val="00A35ACC"/>
    <w:rsid w:val="00A5266C"/>
    <w:rsid w:val="00A579C9"/>
    <w:rsid w:val="00A83CCD"/>
    <w:rsid w:val="00A91F22"/>
    <w:rsid w:val="00A9402C"/>
    <w:rsid w:val="00A94567"/>
    <w:rsid w:val="00AB3EFD"/>
    <w:rsid w:val="00AB7C60"/>
    <w:rsid w:val="00AC1DF0"/>
    <w:rsid w:val="00AD29EC"/>
    <w:rsid w:val="00AE486B"/>
    <w:rsid w:val="00AF473E"/>
    <w:rsid w:val="00B06308"/>
    <w:rsid w:val="00B30E7D"/>
    <w:rsid w:val="00B36DB3"/>
    <w:rsid w:val="00B41728"/>
    <w:rsid w:val="00B53CCD"/>
    <w:rsid w:val="00B80DB4"/>
    <w:rsid w:val="00B93B75"/>
    <w:rsid w:val="00BA30CD"/>
    <w:rsid w:val="00BA7E1E"/>
    <w:rsid w:val="00BB5906"/>
    <w:rsid w:val="00BC202E"/>
    <w:rsid w:val="00BC498A"/>
    <w:rsid w:val="00BC58BD"/>
    <w:rsid w:val="00BD5078"/>
    <w:rsid w:val="00BE30FB"/>
    <w:rsid w:val="00BF7C15"/>
    <w:rsid w:val="00C05D8E"/>
    <w:rsid w:val="00C35FF9"/>
    <w:rsid w:val="00C641C2"/>
    <w:rsid w:val="00C7359A"/>
    <w:rsid w:val="00C86093"/>
    <w:rsid w:val="00C86B1E"/>
    <w:rsid w:val="00CA5F8B"/>
    <w:rsid w:val="00CA6E83"/>
    <w:rsid w:val="00CC0C71"/>
    <w:rsid w:val="00CC0CA2"/>
    <w:rsid w:val="00CD588C"/>
    <w:rsid w:val="00CD5D01"/>
    <w:rsid w:val="00CD6AB1"/>
    <w:rsid w:val="00CE6A5D"/>
    <w:rsid w:val="00CF4B80"/>
    <w:rsid w:val="00CF6FF4"/>
    <w:rsid w:val="00D00625"/>
    <w:rsid w:val="00D05227"/>
    <w:rsid w:val="00D12841"/>
    <w:rsid w:val="00D152E9"/>
    <w:rsid w:val="00D16439"/>
    <w:rsid w:val="00D321CC"/>
    <w:rsid w:val="00D32988"/>
    <w:rsid w:val="00D3720C"/>
    <w:rsid w:val="00D45320"/>
    <w:rsid w:val="00D472BA"/>
    <w:rsid w:val="00D54BEE"/>
    <w:rsid w:val="00D57141"/>
    <w:rsid w:val="00D573F7"/>
    <w:rsid w:val="00D67408"/>
    <w:rsid w:val="00D74819"/>
    <w:rsid w:val="00D86885"/>
    <w:rsid w:val="00D93011"/>
    <w:rsid w:val="00DA3E19"/>
    <w:rsid w:val="00DA6558"/>
    <w:rsid w:val="00DB0C79"/>
    <w:rsid w:val="00DB2FEB"/>
    <w:rsid w:val="00DC336E"/>
    <w:rsid w:val="00DC6C93"/>
    <w:rsid w:val="00DE4A33"/>
    <w:rsid w:val="00DF4A8C"/>
    <w:rsid w:val="00DF6021"/>
    <w:rsid w:val="00E06E36"/>
    <w:rsid w:val="00E07F52"/>
    <w:rsid w:val="00E12B99"/>
    <w:rsid w:val="00E25B6D"/>
    <w:rsid w:val="00E43898"/>
    <w:rsid w:val="00E47227"/>
    <w:rsid w:val="00E47347"/>
    <w:rsid w:val="00E50D28"/>
    <w:rsid w:val="00E75175"/>
    <w:rsid w:val="00E92098"/>
    <w:rsid w:val="00EB2D30"/>
    <w:rsid w:val="00EC0B46"/>
    <w:rsid w:val="00EF2C7A"/>
    <w:rsid w:val="00F06B92"/>
    <w:rsid w:val="00F11757"/>
    <w:rsid w:val="00F25956"/>
    <w:rsid w:val="00F43864"/>
    <w:rsid w:val="00F43F22"/>
    <w:rsid w:val="00F46F0A"/>
    <w:rsid w:val="00F65A5B"/>
    <w:rsid w:val="00F72E3C"/>
    <w:rsid w:val="00F76D6B"/>
    <w:rsid w:val="00F80FEC"/>
    <w:rsid w:val="00FC07F2"/>
    <w:rsid w:val="00FC08F6"/>
    <w:rsid w:val="00FC2DA7"/>
    <w:rsid w:val="00FD0726"/>
    <w:rsid w:val="00FD2F10"/>
    <w:rsid w:val="00FE56E5"/>
    <w:rsid w:val="00FF4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E6F7E"/>
  <w15:docId w15:val="{D4FC364C-C777-4831-AA40-FA2998B8F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02A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2D02A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2D02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D02A9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5752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575218"/>
  </w:style>
  <w:style w:type="paragraph" w:styleId="Podnoje">
    <w:name w:val="footer"/>
    <w:basedOn w:val="Normal"/>
    <w:link w:val="PodnojeChar"/>
    <w:uiPriority w:val="99"/>
    <w:unhideWhenUsed/>
    <w:rsid w:val="005752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575218"/>
  </w:style>
  <w:style w:type="character" w:styleId="Referencakomentara">
    <w:name w:val="annotation reference"/>
    <w:basedOn w:val="Zadanifontodlomka"/>
    <w:uiPriority w:val="99"/>
    <w:semiHidden/>
    <w:unhideWhenUsed/>
    <w:rsid w:val="00D67408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D67408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D67408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D67408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D6740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61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497</TotalTime>
  <Pages>2</Pages>
  <Words>407</Words>
  <Characters>2324</Characters>
  <Application>Microsoft Office Word</Application>
  <DocSecurity>0</DocSecurity>
  <Lines>19</Lines>
  <Paragraphs>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Mišela Novaković</dc:creator>
  <cp:keywords/>
  <dc:description/>
  <cp:lastModifiedBy>Katarina Lesjak</cp:lastModifiedBy>
  <cp:revision>400</cp:revision>
  <cp:lastPrinted>2021-10-20T08:18:00Z</cp:lastPrinted>
  <dcterms:created xsi:type="dcterms:W3CDTF">2016-09-14T06:34:00Z</dcterms:created>
  <dcterms:modified xsi:type="dcterms:W3CDTF">2021-12-07T07:39:00Z</dcterms:modified>
</cp:coreProperties>
</file>