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7C820" w14:textId="77777777" w:rsidR="00561381" w:rsidRPr="00510846" w:rsidRDefault="00626EA5" w:rsidP="00561381">
      <w:pPr>
        <w:jc w:val="both"/>
        <w:rPr>
          <w:rFonts w:ascii="Arial" w:hAnsi="Arial" w:cs="Arial"/>
          <w:b/>
          <w:bCs/>
        </w:rPr>
      </w:pPr>
      <w:r w:rsidRPr="00510846">
        <w:rPr>
          <w:rFonts w:ascii="Arial" w:hAnsi="Arial" w:cs="Arial"/>
          <w:b/>
          <w:bCs/>
        </w:rPr>
        <w:t xml:space="preserve">          </w:t>
      </w:r>
      <w:r w:rsidR="00561381" w:rsidRPr="00510846">
        <w:rPr>
          <w:rFonts w:ascii="Arial" w:hAnsi="Arial" w:cs="Arial"/>
          <w:b/>
          <w:bCs/>
        </w:rPr>
        <w:t xml:space="preserve">  </w:t>
      </w:r>
      <w:r w:rsidR="00850A8B" w:rsidRPr="00510846">
        <w:rPr>
          <w:rFonts w:ascii="Arial" w:hAnsi="Arial" w:cs="Arial"/>
          <w:b/>
          <w:bCs/>
        </w:rPr>
        <w:t xml:space="preserve"> </w:t>
      </w:r>
      <w:r w:rsidR="00FB0067" w:rsidRPr="00510846">
        <w:rPr>
          <w:rFonts w:ascii="Arial" w:hAnsi="Arial" w:cs="Arial"/>
          <w:b/>
          <w:bCs/>
        </w:rPr>
        <w:t xml:space="preserve">   </w:t>
      </w:r>
      <w:r w:rsidR="00561381" w:rsidRPr="00510846">
        <w:rPr>
          <w:rFonts w:ascii="Arial" w:hAnsi="Arial" w:cs="Arial"/>
          <w:b/>
          <w:bCs/>
        </w:rPr>
        <w:t xml:space="preserve"> </w:t>
      </w:r>
      <w:r w:rsidR="00546E96" w:rsidRPr="00510846">
        <w:rPr>
          <w:rFonts w:ascii="Arial" w:hAnsi="Arial" w:cs="Arial"/>
          <w:b/>
          <w:bCs/>
          <w:noProof/>
        </w:rPr>
        <w:drawing>
          <wp:inline distT="0" distB="0" distL="0" distR="0" wp14:anchorId="0068B15C" wp14:editId="4B68BC8F">
            <wp:extent cx="495300" cy="628650"/>
            <wp:effectExtent l="0" t="0" r="0" b="0"/>
            <wp:docPr id="1" name="Slika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5654B" w14:textId="77777777" w:rsidR="00561381" w:rsidRPr="00510846" w:rsidRDefault="00561381" w:rsidP="00561381">
      <w:pPr>
        <w:jc w:val="both"/>
        <w:rPr>
          <w:rFonts w:ascii="Arial" w:hAnsi="Arial" w:cs="Arial"/>
          <w:b/>
          <w:bCs/>
        </w:rPr>
      </w:pPr>
      <w:r w:rsidRPr="00510846">
        <w:rPr>
          <w:rFonts w:ascii="Arial" w:hAnsi="Arial" w:cs="Arial"/>
          <w:b/>
          <w:bCs/>
        </w:rPr>
        <w:t xml:space="preserve">   REPUBLIKA HRVATSKA </w:t>
      </w:r>
    </w:p>
    <w:p w14:paraId="7D8BC529" w14:textId="77777777" w:rsidR="00561381" w:rsidRPr="00510846" w:rsidRDefault="00561381" w:rsidP="00561381">
      <w:pPr>
        <w:jc w:val="both"/>
        <w:rPr>
          <w:rFonts w:ascii="Arial" w:hAnsi="Arial" w:cs="Arial"/>
          <w:b/>
          <w:bCs/>
        </w:rPr>
      </w:pPr>
      <w:r w:rsidRPr="00510846">
        <w:rPr>
          <w:rFonts w:ascii="Arial" w:hAnsi="Arial" w:cs="Arial"/>
          <w:b/>
          <w:bCs/>
        </w:rPr>
        <w:t xml:space="preserve">  MEĐIMURSKA ŽUPANIJA</w:t>
      </w:r>
    </w:p>
    <w:p w14:paraId="7617AAB4" w14:textId="77777777" w:rsidR="00561381" w:rsidRPr="00510846" w:rsidRDefault="00561381" w:rsidP="00561381">
      <w:pPr>
        <w:jc w:val="both"/>
        <w:rPr>
          <w:rFonts w:ascii="Arial" w:hAnsi="Arial" w:cs="Arial"/>
          <w:b/>
          <w:bCs/>
        </w:rPr>
      </w:pPr>
      <w:r w:rsidRPr="00510846">
        <w:rPr>
          <w:rFonts w:ascii="Arial" w:hAnsi="Arial" w:cs="Arial"/>
          <w:b/>
          <w:bCs/>
        </w:rPr>
        <w:t xml:space="preserve">         GRAD ČAKOVEC</w:t>
      </w:r>
    </w:p>
    <w:p w14:paraId="04FCC27E" w14:textId="77777777" w:rsidR="009024ED" w:rsidRPr="00510846" w:rsidRDefault="009024ED" w:rsidP="00561381">
      <w:pPr>
        <w:jc w:val="both"/>
        <w:rPr>
          <w:rFonts w:ascii="Arial" w:hAnsi="Arial" w:cs="Arial"/>
          <w:b/>
          <w:bCs/>
        </w:rPr>
      </w:pPr>
      <w:r w:rsidRPr="00510846">
        <w:rPr>
          <w:rFonts w:ascii="Arial" w:hAnsi="Arial" w:cs="Arial"/>
          <w:b/>
          <w:bCs/>
        </w:rPr>
        <w:t xml:space="preserve">        GRADSKO VIJEĆE</w:t>
      </w:r>
    </w:p>
    <w:p w14:paraId="6FBDFC11" w14:textId="77777777" w:rsidR="00561381" w:rsidRPr="00510846" w:rsidRDefault="00561381" w:rsidP="00561381">
      <w:pPr>
        <w:jc w:val="both"/>
        <w:rPr>
          <w:rFonts w:ascii="Arial" w:hAnsi="Arial" w:cs="Arial"/>
          <w:b/>
          <w:bCs/>
        </w:rPr>
      </w:pPr>
      <w:r w:rsidRPr="00510846">
        <w:rPr>
          <w:rFonts w:ascii="Arial" w:hAnsi="Arial" w:cs="Arial"/>
          <w:b/>
          <w:bCs/>
        </w:rPr>
        <w:t xml:space="preserve"> Odbor za Statut, Poslovnik i</w:t>
      </w:r>
    </w:p>
    <w:p w14:paraId="667BFD07" w14:textId="77777777" w:rsidR="00561381" w:rsidRPr="00510846" w:rsidRDefault="00561381" w:rsidP="00561381">
      <w:pPr>
        <w:jc w:val="both"/>
        <w:rPr>
          <w:rFonts w:ascii="Arial" w:hAnsi="Arial" w:cs="Arial"/>
          <w:b/>
          <w:bCs/>
        </w:rPr>
      </w:pPr>
      <w:r w:rsidRPr="00510846">
        <w:rPr>
          <w:rFonts w:ascii="Arial" w:hAnsi="Arial" w:cs="Arial"/>
          <w:b/>
          <w:bCs/>
        </w:rPr>
        <w:t xml:space="preserve">     normativnu djelatnost</w:t>
      </w:r>
    </w:p>
    <w:p w14:paraId="3DA6E244" w14:textId="77777777" w:rsidR="00260475" w:rsidRPr="00510846" w:rsidRDefault="00260475" w:rsidP="00561381">
      <w:pPr>
        <w:jc w:val="both"/>
        <w:rPr>
          <w:rFonts w:ascii="Arial" w:hAnsi="Arial" w:cs="Arial"/>
          <w:b/>
          <w:bCs/>
        </w:rPr>
      </w:pPr>
    </w:p>
    <w:p w14:paraId="3BFC8420" w14:textId="3D091F68" w:rsidR="00FF1AC9" w:rsidRPr="00510846" w:rsidRDefault="00AE5CC9" w:rsidP="00561381">
      <w:pPr>
        <w:jc w:val="both"/>
        <w:rPr>
          <w:rFonts w:ascii="Arial" w:hAnsi="Arial" w:cs="Arial"/>
        </w:rPr>
      </w:pPr>
      <w:r w:rsidRPr="00510846">
        <w:rPr>
          <w:rFonts w:ascii="Arial" w:hAnsi="Arial" w:cs="Arial"/>
        </w:rPr>
        <w:t>KLASA: 02</w:t>
      </w:r>
      <w:r w:rsidR="00AB228C" w:rsidRPr="00510846">
        <w:rPr>
          <w:rFonts w:ascii="Arial" w:hAnsi="Arial" w:cs="Arial"/>
        </w:rPr>
        <w:t>9</w:t>
      </w:r>
      <w:r w:rsidRPr="00510846">
        <w:rPr>
          <w:rFonts w:ascii="Arial" w:hAnsi="Arial" w:cs="Arial"/>
        </w:rPr>
        <w:t>-0</w:t>
      </w:r>
      <w:r w:rsidR="00AB228C" w:rsidRPr="00510846">
        <w:rPr>
          <w:rFonts w:ascii="Arial" w:hAnsi="Arial" w:cs="Arial"/>
        </w:rPr>
        <w:t>1</w:t>
      </w:r>
      <w:r w:rsidR="00671DCB" w:rsidRPr="00510846">
        <w:rPr>
          <w:rFonts w:ascii="Arial" w:hAnsi="Arial" w:cs="Arial"/>
        </w:rPr>
        <w:t>/</w:t>
      </w:r>
      <w:r w:rsidR="003B273B" w:rsidRPr="00510846">
        <w:rPr>
          <w:rFonts w:ascii="Arial" w:hAnsi="Arial" w:cs="Arial"/>
        </w:rPr>
        <w:t>2</w:t>
      </w:r>
      <w:r w:rsidR="0041453E">
        <w:rPr>
          <w:rFonts w:ascii="Arial" w:hAnsi="Arial" w:cs="Arial"/>
        </w:rPr>
        <w:t>3</w:t>
      </w:r>
      <w:r w:rsidR="00561381" w:rsidRPr="00510846">
        <w:rPr>
          <w:rFonts w:ascii="Arial" w:hAnsi="Arial" w:cs="Arial"/>
        </w:rPr>
        <w:t>-01/</w:t>
      </w:r>
      <w:r w:rsidR="0041453E">
        <w:rPr>
          <w:rFonts w:ascii="Arial" w:hAnsi="Arial" w:cs="Arial"/>
        </w:rPr>
        <w:t>9</w:t>
      </w:r>
    </w:p>
    <w:p w14:paraId="1656F745" w14:textId="08D99EE7" w:rsidR="00561381" w:rsidRPr="00510846" w:rsidRDefault="00671DCB" w:rsidP="00561381">
      <w:pPr>
        <w:jc w:val="both"/>
        <w:rPr>
          <w:rFonts w:ascii="Arial" w:hAnsi="Arial" w:cs="Arial"/>
        </w:rPr>
      </w:pPr>
      <w:r w:rsidRPr="00510846">
        <w:rPr>
          <w:rFonts w:ascii="Arial" w:hAnsi="Arial" w:cs="Arial"/>
        </w:rPr>
        <w:t>URBROJ: 2109</w:t>
      </w:r>
      <w:r w:rsidR="00AB228C" w:rsidRPr="00510846">
        <w:rPr>
          <w:rFonts w:ascii="Arial" w:hAnsi="Arial" w:cs="Arial"/>
        </w:rPr>
        <w:t>-2-</w:t>
      </w:r>
      <w:r w:rsidRPr="00510846">
        <w:rPr>
          <w:rFonts w:ascii="Arial" w:hAnsi="Arial" w:cs="Arial"/>
        </w:rPr>
        <w:t>02-</w:t>
      </w:r>
      <w:r w:rsidR="00A829B9">
        <w:rPr>
          <w:rFonts w:ascii="Arial" w:hAnsi="Arial" w:cs="Arial"/>
        </w:rPr>
        <w:t>01-</w:t>
      </w:r>
      <w:r w:rsidR="003B273B" w:rsidRPr="00510846">
        <w:rPr>
          <w:rFonts w:ascii="Arial" w:hAnsi="Arial" w:cs="Arial"/>
        </w:rPr>
        <w:t>2</w:t>
      </w:r>
      <w:r w:rsidR="0041453E">
        <w:rPr>
          <w:rFonts w:ascii="Arial" w:hAnsi="Arial" w:cs="Arial"/>
        </w:rPr>
        <w:t>3</w:t>
      </w:r>
      <w:r w:rsidRPr="00510846">
        <w:rPr>
          <w:rFonts w:ascii="Arial" w:hAnsi="Arial" w:cs="Arial"/>
        </w:rPr>
        <w:t>-</w:t>
      </w:r>
      <w:r w:rsidR="006042F6" w:rsidRPr="00510846">
        <w:rPr>
          <w:rFonts w:ascii="Arial" w:hAnsi="Arial" w:cs="Arial"/>
        </w:rPr>
        <w:t>0</w:t>
      </w:r>
      <w:r w:rsidR="0041453E">
        <w:rPr>
          <w:rFonts w:ascii="Arial" w:hAnsi="Arial" w:cs="Arial"/>
        </w:rPr>
        <w:t>4</w:t>
      </w:r>
    </w:p>
    <w:p w14:paraId="2158CB9D" w14:textId="19BEE632" w:rsidR="001E4848" w:rsidRPr="00510846" w:rsidRDefault="00335A20" w:rsidP="00561381">
      <w:pPr>
        <w:jc w:val="both"/>
        <w:rPr>
          <w:rFonts w:ascii="Arial" w:hAnsi="Arial" w:cs="Arial"/>
        </w:rPr>
      </w:pPr>
      <w:r w:rsidRPr="00510846">
        <w:rPr>
          <w:rFonts w:ascii="Arial" w:hAnsi="Arial" w:cs="Arial"/>
        </w:rPr>
        <w:t>Čakovec,</w:t>
      </w:r>
      <w:r w:rsidR="00FF1AC9" w:rsidRPr="00510846">
        <w:rPr>
          <w:rFonts w:ascii="Arial" w:hAnsi="Arial" w:cs="Arial"/>
        </w:rPr>
        <w:t xml:space="preserve"> </w:t>
      </w:r>
      <w:r w:rsidR="0041453E">
        <w:rPr>
          <w:rFonts w:ascii="Arial" w:hAnsi="Arial" w:cs="Arial"/>
        </w:rPr>
        <w:t xml:space="preserve">7. ožujka 2023. </w:t>
      </w:r>
    </w:p>
    <w:p w14:paraId="2122A5FA" w14:textId="77777777" w:rsidR="00D6048C" w:rsidRPr="00510846" w:rsidRDefault="00D6048C" w:rsidP="00561381">
      <w:pPr>
        <w:jc w:val="both"/>
        <w:rPr>
          <w:rFonts w:ascii="Arial" w:hAnsi="Arial" w:cs="Arial"/>
        </w:rPr>
      </w:pPr>
    </w:p>
    <w:p w14:paraId="3256FD0A" w14:textId="03097B0C" w:rsidR="00DE29CD" w:rsidRPr="00510846" w:rsidRDefault="00D606FA" w:rsidP="00D7730D">
      <w:pPr>
        <w:ind w:firstLine="708"/>
        <w:jc w:val="both"/>
        <w:rPr>
          <w:rFonts w:ascii="Arial" w:hAnsi="Arial" w:cs="Arial"/>
        </w:rPr>
      </w:pPr>
      <w:r w:rsidRPr="00510846">
        <w:rPr>
          <w:rFonts w:ascii="Arial" w:hAnsi="Arial" w:cs="Arial"/>
        </w:rPr>
        <w:t xml:space="preserve">Na svojoj </w:t>
      </w:r>
      <w:r w:rsidR="003B7F75">
        <w:rPr>
          <w:rFonts w:ascii="Arial" w:hAnsi="Arial" w:cs="Arial"/>
        </w:rPr>
        <w:t>10</w:t>
      </w:r>
      <w:r w:rsidR="00423E83" w:rsidRPr="00510846">
        <w:rPr>
          <w:rFonts w:ascii="Arial" w:hAnsi="Arial" w:cs="Arial"/>
        </w:rPr>
        <w:t xml:space="preserve">. </w:t>
      </w:r>
      <w:r w:rsidR="00D2282E" w:rsidRPr="00510846">
        <w:rPr>
          <w:rFonts w:ascii="Arial" w:hAnsi="Arial" w:cs="Arial"/>
        </w:rPr>
        <w:t>sjednici održanoj dana</w:t>
      </w:r>
      <w:r w:rsidR="00367797">
        <w:rPr>
          <w:rFonts w:ascii="Arial" w:hAnsi="Arial" w:cs="Arial"/>
        </w:rPr>
        <w:t xml:space="preserve"> </w:t>
      </w:r>
      <w:r w:rsidR="003B7F75">
        <w:rPr>
          <w:rFonts w:ascii="Arial" w:hAnsi="Arial" w:cs="Arial"/>
        </w:rPr>
        <w:t>7. ožujka 2023</w:t>
      </w:r>
      <w:r w:rsidR="00FE5699" w:rsidRPr="00510846">
        <w:rPr>
          <w:rFonts w:ascii="Arial" w:hAnsi="Arial" w:cs="Arial"/>
        </w:rPr>
        <w:t>.,</w:t>
      </w:r>
      <w:r w:rsidRPr="00510846">
        <w:rPr>
          <w:rFonts w:ascii="Arial" w:hAnsi="Arial" w:cs="Arial"/>
        </w:rPr>
        <w:t xml:space="preserve"> Odbor za Statut, Poslovnik i normativnu djelatnost, raspravlj</w:t>
      </w:r>
      <w:r w:rsidR="000D043E" w:rsidRPr="00510846">
        <w:rPr>
          <w:rFonts w:ascii="Arial" w:hAnsi="Arial" w:cs="Arial"/>
        </w:rPr>
        <w:t>ajući o toč</w:t>
      </w:r>
      <w:r w:rsidR="000F5E91" w:rsidRPr="00510846">
        <w:rPr>
          <w:rFonts w:ascii="Arial" w:hAnsi="Arial" w:cs="Arial"/>
        </w:rPr>
        <w:t>k</w:t>
      </w:r>
      <w:r w:rsidR="000A4B46" w:rsidRPr="00510846">
        <w:rPr>
          <w:rFonts w:ascii="Arial" w:hAnsi="Arial" w:cs="Arial"/>
        </w:rPr>
        <w:t>ama</w:t>
      </w:r>
      <w:r w:rsidR="000D043E" w:rsidRPr="00510846">
        <w:rPr>
          <w:rFonts w:ascii="Arial" w:hAnsi="Arial" w:cs="Arial"/>
        </w:rPr>
        <w:t xml:space="preserve"> </w:t>
      </w:r>
      <w:r w:rsidR="00D2282E" w:rsidRPr="00510846">
        <w:rPr>
          <w:rFonts w:ascii="Arial" w:hAnsi="Arial" w:cs="Arial"/>
        </w:rPr>
        <w:t>Dnevnog reda s</w:t>
      </w:r>
      <w:r w:rsidR="00204987" w:rsidRPr="00510846">
        <w:rPr>
          <w:rFonts w:ascii="Arial" w:hAnsi="Arial" w:cs="Arial"/>
        </w:rPr>
        <w:t xml:space="preserve">a </w:t>
      </w:r>
      <w:r w:rsidR="00D759AC" w:rsidRPr="00510846">
        <w:rPr>
          <w:rFonts w:ascii="Arial" w:hAnsi="Arial" w:cs="Arial"/>
        </w:rPr>
        <w:t>1</w:t>
      </w:r>
      <w:r w:rsidR="003B7F75">
        <w:rPr>
          <w:rFonts w:ascii="Arial" w:hAnsi="Arial" w:cs="Arial"/>
        </w:rPr>
        <w:t>5</w:t>
      </w:r>
      <w:r w:rsidR="00352AD1" w:rsidRPr="00510846">
        <w:rPr>
          <w:rFonts w:ascii="Arial" w:hAnsi="Arial" w:cs="Arial"/>
        </w:rPr>
        <w:t>.</w:t>
      </w:r>
      <w:r w:rsidRPr="00510846">
        <w:rPr>
          <w:rFonts w:ascii="Arial" w:hAnsi="Arial" w:cs="Arial"/>
        </w:rPr>
        <w:t xml:space="preserve"> sjednice Gradskog vijeća Grada Čakovca, dao je sljedeć</w:t>
      </w:r>
      <w:r w:rsidR="00367797">
        <w:rPr>
          <w:rFonts w:ascii="Arial" w:hAnsi="Arial" w:cs="Arial"/>
        </w:rPr>
        <w:t>e</w:t>
      </w:r>
    </w:p>
    <w:p w14:paraId="1A4CBD58" w14:textId="77777777" w:rsidR="00572049" w:rsidRPr="00510846" w:rsidRDefault="00572049" w:rsidP="00746B5F">
      <w:pPr>
        <w:jc w:val="both"/>
        <w:rPr>
          <w:rFonts w:ascii="Arial" w:hAnsi="Arial" w:cs="Arial"/>
        </w:rPr>
      </w:pPr>
    </w:p>
    <w:p w14:paraId="67B2404A" w14:textId="124C3D9D" w:rsidR="00D6048C" w:rsidRPr="00367797" w:rsidRDefault="00F94C53" w:rsidP="00367797">
      <w:pPr>
        <w:jc w:val="center"/>
        <w:rPr>
          <w:rFonts w:ascii="Arial" w:hAnsi="Arial" w:cs="Arial"/>
          <w:b/>
          <w:sz w:val="28"/>
          <w:szCs w:val="28"/>
        </w:rPr>
      </w:pPr>
      <w:r w:rsidRPr="00510846">
        <w:rPr>
          <w:rFonts w:ascii="Arial" w:hAnsi="Arial" w:cs="Arial"/>
          <w:b/>
          <w:sz w:val="28"/>
          <w:szCs w:val="28"/>
        </w:rPr>
        <w:t xml:space="preserve">M I Š LJ E NJ </w:t>
      </w:r>
      <w:r w:rsidR="00204987" w:rsidRPr="00510846">
        <w:rPr>
          <w:rFonts w:ascii="Arial" w:hAnsi="Arial" w:cs="Arial"/>
          <w:b/>
          <w:sz w:val="28"/>
          <w:szCs w:val="28"/>
        </w:rPr>
        <w:t>E</w:t>
      </w:r>
      <w:bookmarkStart w:id="0" w:name="_Hlk527455440"/>
    </w:p>
    <w:p w14:paraId="1F64DC08" w14:textId="77777777" w:rsidR="00572049" w:rsidRPr="00510846" w:rsidRDefault="00572049" w:rsidP="00D759AC">
      <w:pPr>
        <w:jc w:val="both"/>
        <w:rPr>
          <w:rFonts w:ascii="Arial" w:hAnsi="Arial" w:cs="Arial"/>
        </w:rPr>
      </w:pPr>
    </w:p>
    <w:p w14:paraId="02570449" w14:textId="375B97CF" w:rsidR="00D7730D" w:rsidRPr="00CA0271" w:rsidRDefault="00D7730D" w:rsidP="00D7730D">
      <w:pPr>
        <w:ind w:firstLine="708"/>
        <w:jc w:val="both"/>
        <w:rPr>
          <w:rFonts w:ascii="Arial" w:hAnsi="Arial" w:cs="Arial"/>
        </w:rPr>
      </w:pPr>
      <w:r w:rsidRPr="00EE2674">
        <w:rPr>
          <w:rFonts w:ascii="Arial" w:hAnsi="Arial" w:cs="Arial"/>
        </w:rPr>
        <w:t xml:space="preserve">Odbor za Statut, </w:t>
      </w:r>
      <w:r w:rsidRPr="00CA0271">
        <w:rPr>
          <w:rFonts w:ascii="Arial" w:hAnsi="Arial" w:cs="Arial"/>
        </w:rPr>
        <w:t xml:space="preserve">Poslovnik i normativnu djelatnost </w:t>
      </w:r>
      <w:r w:rsidRPr="00CA0271">
        <w:rPr>
          <w:rFonts w:ascii="Arial" w:hAnsi="Arial" w:cs="Arial"/>
          <w:b/>
          <w:bCs/>
        </w:rPr>
        <w:t xml:space="preserve">prijedlog </w:t>
      </w:r>
      <w:r w:rsidR="003B7F75">
        <w:rPr>
          <w:rFonts w:ascii="Arial" w:hAnsi="Arial" w:cs="Arial"/>
          <w:b/>
          <w:bCs/>
        </w:rPr>
        <w:t>Odluke o izmjenama i dopunama Odluke o raspolaganju imovinom u vlasništvu i suvlasništvu Grada Čakovca,</w:t>
      </w:r>
      <w:r w:rsidRPr="00CA0271">
        <w:rPr>
          <w:rFonts w:ascii="Arial" w:hAnsi="Arial" w:cs="Arial"/>
        </w:rPr>
        <w:t xml:space="preserve"> </w:t>
      </w:r>
      <w:r w:rsidR="003B7F75" w:rsidRPr="00B257E4">
        <w:rPr>
          <w:rFonts w:ascii="Arial" w:hAnsi="Arial" w:cs="Arial"/>
        </w:rPr>
        <w:t>većinom glasova</w:t>
      </w:r>
      <w:r w:rsidRPr="00B257E4">
        <w:rPr>
          <w:rFonts w:ascii="Arial" w:hAnsi="Arial" w:cs="Arial"/>
        </w:rPr>
        <w:t xml:space="preserve"> </w:t>
      </w:r>
      <w:r w:rsidRPr="00CA0271">
        <w:rPr>
          <w:rFonts w:ascii="Arial" w:hAnsi="Arial" w:cs="Arial"/>
        </w:rPr>
        <w:t xml:space="preserve">upućuje Gradskom vijeću Grada Čakovca na donošenje. </w:t>
      </w:r>
    </w:p>
    <w:p w14:paraId="2B61D2EF" w14:textId="77777777" w:rsidR="00294C9C" w:rsidRPr="00CA0271" w:rsidRDefault="00294C9C" w:rsidP="00D7730D">
      <w:pPr>
        <w:ind w:firstLine="708"/>
        <w:jc w:val="both"/>
        <w:rPr>
          <w:rFonts w:ascii="Arial" w:hAnsi="Arial" w:cs="Arial"/>
        </w:rPr>
      </w:pPr>
    </w:p>
    <w:p w14:paraId="57155F88" w14:textId="0608D75B" w:rsidR="00020785" w:rsidRPr="00CA0271" w:rsidRDefault="00020785" w:rsidP="00020785">
      <w:pPr>
        <w:ind w:firstLine="708"/>
        <w:jc w:val="both"/>
        <w:rPr>
          <w:rFonts w:ascii="Arial" w:hAnsi="Arial" w:cs="Arial"/>
        </w:rPr>
      </w:pPr>
      <w:bookmarkStart w:id="1" w:name="_Hlk115349439"/>
      <w:r w:rsidRPr="00EE2674">
        <w:rPr>
          <w:rFonts w:ascii="Arial" w:hAnsi="Arial" w:cs="Arial"/>
        </w:rPr>
        <w:t xml:space="preserve">Odbor za Statut, </w:t>
      </w:r>
      <w:r w:rsidRPr="00CA0271">
        <w:rPr>
          <w:rFonts w:ascii="Arial" w:hAnsi="Arial" w:cs="Arial"/>
        </w:rPr>
        <w:t xml:space="preserve">Poslovnik i normativnu djelatnost </w:t>
      </w:r>
      <w:r w:rsidRPr="00CA0271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>Programa mjerenja razine onečišćenosti zraka na području jugozapadnog dijela grada Čakovca</w:t>
      </w:r>
      <w:r w:rsidRPr="000B23D0">
        <w:rPr>
          <w:rFonts w:ascii="Arial" w:hAnsi="Arial" w:cs="Arial"/>
          <w:b/>
          <w:bCs/>
        </w:rPr>
        <w:t>,</w:t>
      </w:r>
      <w:r w:rsidRPr="000B23D0">
        <w:rPr>
          <w:rFonts w:ascii="Arial" w:hAnsi="Arial" w:cs="Arial"/>
        </w:rPr>
        <w:t xml:space="preserve"> jednoglasno upućuje </w:t>
      </w:r>
      <w:r w:rsidRPr="00CA0271">
        <w:rPr>
          <w:rFonts w:ascii="Arial" w:hAnsi="Arial" w:cs="Arial"/>
        </w:rPr>
        <w:t xml:space="preserve">Gradskom vijeću Grada Čakovca na donošenje. </w:t>
      </w:r>
    </w:p>
    <w:p w14:paraId="1B8D456C" w14:textId="244A23F2" w:rsidR="00294C9C" w:rsidRDefault="00294C9C" w:rsidP="00294C9C">
      <w:pPr>
        <w:jc w:val="both"/>
        <w:rPr>
          <w:rFonts w:ascii="Arial" w:hAnsi="Arial" w:cs="Arial"/>
        </w:rPr>
      </w:pPr>
    </w:p>
    <w:p w14:paraId="03D3A266" w14:textId="77A1E635" w:rsidR="00020785" w:rsidRPr="00F40434" w:rsidRDefault="00020785" w:rsidP="00020785">
      <w:pPr>
        <w:ind w:firstLine="708"/>
        <w:jc w:val="both"/>
        <w:rPr>
          <w:rFonts w:ascii="Arial" w:hAnsi="Arial" w:cs="Arial"/>
        </w:rPr>
      </w:pPr>
      <w:r w:rsidRPr="00EE2674">
        <w:rPr>
          <w:rFonts w:ascii="Arial" w:hAnsi="Arial" w:cs="Arial"/>
        </w:rPr>
        <w:t xml:space="preserve">Odbor za Statut, </w:t>
      </w:r>
      <w:r w:rsidRPr="00CA0271">
        <w:rPr>
          <w:rFonts w:ascii="Arial" w:hAnsi="Arial" w:cs="Arial"/>
        </w:rPr>
        <w:t xml:space="preserve">Poslovnik i normativnu djelatnost </w:t>
      </w:r>
      <w:r w:rsidRPr="00CA0271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>Odluke o izmjenama i dopunama Pravilnika o jednostavnoj nabavi</w:t>
      </w:r>
      <w:r w:rsidRPr="00F40434">
        <w:rPr>
          <w:rFonts w:ascii="Arial" w:hAnsi="Arial" w:cs="Arial"/>
          <w:b/>
          <w:bCs/>
        </w:rPr>
        <w:t>,</w:t>
      </w:r>
      <w:r w:rsidRPr="00F40434">
        <w:rPr>
          <w:rFonts w:ascii="Arial" w:hAnsi="Arial" w:cs="Arial"/>
        </w:rPr>
        <w:t xml:space="preserve"> jednoglasno upućuje Gradskom vijeću Grada Čakovca na donošenje. </w:t>
      </w:r>
    </w:p>
    <w:p w14:paraId="4B51B6B5" w14:textId="18DB15A6" w:rsidR="00020785" w:rsidRDefault="00020785" w:rsidP="00294C9C">
      <w:pPr>
        <w:jc w:val="both"/>
        <w:rPr>
          <w:rFonts w:ascii="Arial" w:hAnsi="Arial" w:cs="Arial"/>
        </w:rPr>
      </w:pPr>
    </w:p>
    <w:p w14:paraId="3190DA76" w14:textId="1B99B829" w:rsidR="00020785" w:rsidRPr="00CA0271" w:rsidRDefault="00020785" w:rsidP="00020785">
      <w:pPr>
        <w:ind w:firstLine="708"/>
        <w:jc w:val="both"/>
        <w:rPr>
          <w:rFonts w:ascii="Arial" w:hAnsi="Arial" w:cs="Arial"/>
        </w:rPr>
      </w:pPr>
      <w:r w:rsidRPr="00EE2674">
        <w:rPr>
          <w:rFonts w:ascii="Arial" w:hAnsi="Arial" w:cs="Arial"/>
        </w:rPr>
        <w:t xml:space="preserve">Odbor za Statut, </w:t>
      </w:r>
      <w:r w:rsidRPr="00CA0271">
        <w:rPr>
          <w:rFonts w:ascii="Arial" w:hAnsi="Arial" w:cs="Arial"/>
        </w:rPr>
        <w:t xml:space="preserve">Poslovnik i normativnu djelatnost </w:t>
      </w:r>
      <w:r w:rsidRPr="00CA0271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>Prethodne suglasnosti na prijedlog Statutarne odluke o izmjenama i dopunama Statuta Pučkog otvorenog učilišta Čakovec,</w:t>
      </w:r>
      <w:r w:rsidRPr="00CA0271">
        <w:rPr>
          <w:rFonts w:ascii="Arial" w:hAnsi="Arial" w:cs="Arial"/>
        </w:rPr>
        <w:t xml:space="preserve"> </w:t>
      </w:r>
      <w:r w:rsidRPr="0047722D">
        <w:rPr>
          <w:rFonts w:ascii="Arial" w:hAnsi="Arial" w:cs="Arial"/>
        </w:rPr>
        <w:t>jednoglasno u</w:t>
      </w:r>
      <w:r w:rsidRPr="00CA0271">
        <w:rPr>
          <w:rFonts w:ascii="Arial" w:hAnsi="Arial" w:cs="Arial"/>
        </w:rPr>
        <w:t xml:space="preserve">pućuje Gradskom vijeću Grada Čakovca. </w:t>
      </w:r>
    </w:p>
    <w:p w14:paraId="27DA3741" w14:textId="645ADA58" w:rsidR="00020785" w:rsidRDefault="00020785" w:rsidP="00294C9C">
      <w:pPr>
        <w:jc w:val="both"/>
        <w:rPr>
          <w:rFonts w:ascii="Arial" w:hAnsi="Arial" w:cs="Arial"/>
        </w:rPr>
      </w:pPr>
    </w:p>
    <w:p w14:paraId="7D31E02F" w14:textId="1590F2BE" w:rsidR="00020785" w:rsidRPr="00CA0271" w:rsidRDefault="00020785" w:rsidP="00020785">
      <w:pPr>
        <w:ind w:firstLine="708"/>
        <w:jc w:val="both"/>
        <w:rPr>
          <w:rFonts w:ascii="Arial" w:hAnsi="Arial" w:cs="Arial"/>
        </w:rPr>
      </w:pPr>
      <w:r w:rsidRPr="00EE2674">
        <w:rPr>
          <w:rFonts w:ascii="Arial" w:hAnsi="Arial" w:cs="Arial"/>
        </w:rPr>
        <w:t xml:space="preserve">Odbor za Statut, </w:t>
      </w:r>
      <w:r w:rsidRPr="00CA0271">
        <w:rPr>
          <w:rFonts w:ascii="Arial" w:hAnsi="Arial" w:cs="Arial"/>
        </w:rPr>
        <w:t xml:space="preserve">Poslovnik i normativnu djelatnost </w:t>
      </w:r>
      <w:r w:rsidRPr="00CA0271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>Ispravka Odluke o izmjenama Odluke o određivanju vrijednosti boda komunalne naknade,</w:t>
      </w:r>
      <w:r w:rsidRPr="00CA0271">
        <w:rPr>
          <w:rFonts w:ascii="Arial" w:hAnsi="Arial" w:cs="Arial"/>
        </w:rPr>
        <w:t xml:space="preserve"> </w:t>
      </w:r>
      <w:r w:rsidRPr="00B31EC8">
        <w:rPr>
          <w:rFonts w:ascii="Arial" w:hAnsi="Arial" w:cs="Arial"/>
        </w:rPr>
        <w:t xml:space="preserve">jednoglasno upućuje </w:t>
      </w:r>
      <w:r w:rsidRPr="00CA0271">
        <w:rPr>
          <w:rFonts w:ascii="Arial" w:hAnsi="Arial" w:cs="Arial"/>
        </w:rPr>
        <w:t xml:space="preserve">Gradskom vijeću Grada Čakovca na donošenje. </w:t>
      </w:r>
    </w:p>
    <w:p w14:paraId="611CDB58" w14:textId="77777777" w:rsidR="00020785" w:rsidRDefault="00020785" w:rsidP="00294C9C">
      <w:pPr>
        <w:jc w:val="both"/>
        <w:rPr>
          <w:rFonts w:ascii="Arial" w:hAnsi="Arial" w:cs="Arial"/>
        </w:rPr>
      </w:pPr>
    </w:p>
    <w:p w14:paraId="6598D5A2" w14:textId="0C5EBB10" w:rsidR="00294C9C" w:rsidRDefault="005A2675" w:rsidP="00294C9C">
      <w:pPr>
        <w:ind w:firstLine="708"/>
        <w:jc w:val="both"/>
        <w:rPr>
          <w:rFonts w:ascii="Arial" w:hAnsi="Arial" w:cs="Arial"/>
          <w:b/>
          <w:bCs/>
        </w:rPr>
      </w:pPr>
      <w:r w:rsidRPr="00EE2674">
        <w:rPr>
          <w:rFonts w:ascii="Arial" w:hAnsi="Arial" w:cs="Arial"/>
        </w:rPr>
        <w:t xml:space="preserve">Odbor za Statut, Poslovnik i normativnu djelatnost izdaje </w:t>
      </w:r>
      <w:r w:rsidRPr="00294C9C">
        <w:rPr>
          <w:rFonts w:ascii="Arial" w:hAnsi="Arial" w:cs="Arial"/>
        </w:rPr>
        <w:t>pročišćeni tekst</w:t>
      </w:r>
      <w:r w:rsidR="00294C9C">
        <w:rPr>
          <w:rFonts w:ascii="Arial" w:hAnsi="Arial" w:cs="Arial"/>
          <w:b/>
          <w:bCs/>
        </w:rPr>
        <w:t>:</w:t>
      </w:r>
    </w:p>
    <w:p w14:paraId="3D4E70EA" w14:textId="079CB50C" w:rsidR="005A2675" w:rsidRPr="00294C9C" w:rsidRDefault="00020785" w:rsidP="00294C9C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Odluke o komunalnom doprinosu</w:t>
      </w:r>
    </w:p>
    <w:bookmarkEnd w:id="1"/>
    <w:bookmarkEnd w:id="0"/>
    <w:p w14:paraId="21F5716A" w14:textId="77777777" w:rsidR="00907A47" w:rsidRPr="00510846" w:rsidRDefault="00907A47" w:rsidP="00E71693">
      <w:pPr>
        <w:rPr>
          <w:rFonts w:ascii="Arial" w:hAnsi="Arial" w:cs="Arial"/>
        </w:rPr>
      </w:pPr>
    </w:p>
    <w:p w14:paraId="1ABE69E6" w14:textId="77777777" w:rsidR="00020785" w:rsidRDefault="00020785" w:rsidP="00020785">
      <w:pPr>
        <w:ind w:firstLine="708"/>
        <w:jc w:val="both"/>
        <w:rPr>
          <w:rFonts w:ascii="Arial" w:hAnsi="Arial" w:cs="Arial"/>
          <w:b/>
          <w:bCs/>
        </w:rPr>
      </w:pPr>
      <w:r w:rsidRPr="00EE2674">
        <w:rPr>
          <w:rFonts w:ascii="Arial" w:hAnsi="Arial" w:cs="Arial"/>
        </w:rPr>
        <w:t xml:space="preserve">Odbor za Statut, Poslovnik i normativnu djelatnost izdaje </w:t>
      </w:r>
      <w:r w:rsidRPr="00294C9C">
        <w:rPr>
          <w:rFonts w:ascii="Arial" w:hAnsi="Arial" w:cs="Arial"/>
        </w:rPr>
        <w:t>pročišćeni tekst</w:t>
      </w:r>
      <w:r>
        <w:rPr>
          <w:rFonts w:ascii="Arial" w:hAnsi="Arial" w:cs="Arial"/>
          <w:b/>
          <w:bCs/>
        </w:rPr>
        <w:t>:</w:t>
      </w:r>
    </w:p>
    <w:p w14:paraId="15F15E7F" w14:textId="20E42B9B" w:rsidR="00020785" w:rsidRDefault="00020785" w:rsidP="00020785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Odluke o zakupu poslovnog prostora</w:t>
      </w:r>
    </w:p>
    <w:p w14:paraId="6C69ABA7" w14:textId="77777777" w:rsidR="00B31EC8" w:rsidRPr="00294C9C" w:rsidRDefault="00B31EC8" w:rsidP="00020785">
      <w:pPr>
        <w:jc w:val="both"/>
        <w:rPr>
          <w:rFonts w:ascii="Arial" w:hAnsi="Arial" w:cs="Arial"/>
        </w:rPr>
      </w:pPr>
    </w:p>
    <w:p w14:paraId="66836115" w14:textId="65D10C90" w:rsidR="00352AD1" w:rsidRPr="00510846" w:rsidRDefault="00D2282E" w:rsidP="000830DD">
      <w:pPr>
        <w:ind w:left="4248" w:firstLine="708"/>
        <w:rPr>
          <w:rFonts w:ascii="Arial" w:hAnsi="Arial" w:cs="Arial"/>
        </w:rPr>
      </w:pPr>
      <w:r w:rsidRPr="00510846">
        <w:rPr>
          <w:rFonts w:ascii="Arial" w:hAnsi="Arial" w:cs="Arial"/>
          <w:b/>
        </w:rPr>
        <w:t xml:space="preserve">  </w:t>
      </w:r>
      <w:r w:rsidR="00352AD1" w:rsidRPr="00510846">
        <w:rPr>
          <w:rFonts w:ascii="Arial" w:hAnsi="Arial" w:cs="Arial"/>
          <w:b/>
        </w:rPr>
        <w:t xml:space="preserve">   </w:t>
      </w:r>
      <w:r w:rsidRPr="00510846">
        <w:rPr>
          <w:rFonts w:ascii="Arial" w:hAnsi="Arial" w:cs="Arial"/>
          <w:b/>
        </w:rPr>
        <w:t>PREDSJEDNI</w:t>
      </w:r>
      <w:r w:rsidR="00352AD1" w:rsidRPr="00510846">
        <w:rPr>
          <w:rFonts w:ascii="Arial" w:hAnsi="Arial" w:cs="Arial"/>
          <w:b/>
        </w:rPr>
        <w:t>CA</w:t>
      </w:r>
      <w:r w:rsidRPr="00510846">
        <w:rPr>
          <w:rFonts w:ascii="Arial" w:hAnsi="Arial" w:cs="Arial"/>
        </w:rPr>
        <w:t xml:space="preserve">           </w:t>
      </w:r>
      <w:r w:rsidR="006D2F8D" w:rsidRPr="00510846">
        <w:rPr>
          <w:rFonts w:ascii="Arial" w:hAnsi="Arial" w:cs="Arial"/>
        </w:rPr>
        <w:t xml:space="preserve">       </w:t>
      </w:r>
      <w:r w:rsidRPr="00510846">
        <w:rPr>
          <w:rFonts w:ascii="Arial" w:hAnsi="Arial" w:cs="Arial"/>
        </w:rPr>
        <w:tab/>
      </w:r>
      <w:r w:rsidR="009E1951" w:rsidRPr="00510846">
        <w:rPr>
          <w:rFonts w:ascii="Arial" w:hAnsi="Arial" w:cs="Arial"/>
        </w:rPr>
        <w:t xml:space="preserve"> </w:t>
      </w:r>
      <w:r w:rsidR="00352AD1" w:rsidRPr="00510846">
        <w:rPr>
          <w:rFonts w:ascii="Arial" w:hAnsi="Arial" w:cs="Arial"/>
        </w:rPr>
        <w:t xml:space="preserve">      </w:t>
      </w:r>
    </w:p>
    <w:p w14:paraId="06A844EB" w14:textId="6E137773" w:rsidR="00E95B0F" w:rsidRPr="00510846" w:rsidRDefault="00907A47" w:rsidP="000830DD">
      <w:pPr>
        <w:ind w:left="4248" w:firstLine="708"/>
        <w:rPr>
          <w:rFonts w:ascii="Arial" w:hAnsi="Arial" w:cs="Arial"/>
        </w:rPr>
      </w:pPr>
      <w:r w:rsidRPr="00510846">
        <w:rPr>
          <w:rFonts w:ascii="Arial" w:hAnsi="Arial" w:cs="Arial"/>
        </w:rPr>
        <w:t xml:space="preserve">   </w:t>
      </w:r>
      <w:r w:rsidR="00352AD1" w:rsidRPr="00510846">
        <w:rPr>
          <w:rFonts w:ascii="Arial" w:hAnsi="Arial" w:cs="Arial"/>
        </w:rPr>
        <w:t>Štefanija Damjanović</w:t>
      </w:r>
      <w:r w:rsidR="00020785">
        <w:rPr>
          <w:rFonts w:ascii="Arial" w:hAnsi="Arial" w:cs="Arial"/>
        </w:rPr>
        <w:t>, v.r.</w:t>
      </w:r>
    </w:p>
    <w:sectPr w:rsidR="00E95B0F" w:rsidRPr="00510846" w:rsidSect="00020785">
      <w:pgSz w:w="11906" w:h="16838"/>
      <w:pgMar w:top="851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6721A" w14:textId="77777777" w:rsidR="001D16A0" w:rsidRDefault="001D16A0" w:rsidP="00E51840">
      <w:r>
        <w:separator/>
      </w:r>
    </w:p>
  </w:endnote>
  <w:endnote w:type="continuationSeparator" w:id="0">
    <w:p w14:paraId="30CD9169" w14:textId="77777777" w:rsidR="001D16A0" w:rsidRDefault="001D16A0" w:rsidP="00E51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70D87" w14:textId="77777777" w:rsidR="001D16A0" w:rsidRDefault="001D16A0" w:rsidP="00E51840">
      <w:r>
        <w:separator/>
      </w:r>
    </w:p>
  </w:footnote>
  <w:footnote w:type="continuationSeparator" w:id="0">
    <w:p w14:paraId="6948CF83" w14:textId="77777777" w:rsidR="001D16A0" w:rsidRDefault="001D16A0" w:rsidP="00E518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C0F4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D23EC"/>
    <w:multiLevelType w:val="hybridMultilevel"/>
    <w:tmpl w:val="5A4C736C"/>
    <w:lvl w:ilvl="0" w:tplc="C0366C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4724419"/>
    <w:multiLevelType w:val="hybridMultilevel"/>
    <w:tmpl w:val="B8D8D1D0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2FD3398"/>
    <w:multiLevelType w:val="hybridMultilevel"/>
    <w:tmpl w:val="EA2C5F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391101"/>
    <w:multiLevelType w:val="hybridMultilevel"/>
    <w:tmpl w:val="EFA4F588"/>
    <w:lvl w:ilvl="0" w:tplc="AFF618C0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070" w:hanging="360"/>
      </w:pPr>
    </w:lvl>
    <w:lvl w:ilvl="2" w:tplc="041A001B" w:tentative="1">
      <w:start w:val="1"/>
      <w:numFmt w:val="lowerRoman"/>
      <w:lvlText w:val="%3."/>
      <w:lvlJc w:val="right"/>
      <w:pPr>
        <w:ind w:left="2790" w:hanging="180"/>
      </w:pPr>
    </w:lvl>
    <w:lvl w:ilvl="3" w:tplc="041A000F" w:tentative="1">
      <w:start w:val="1"/>
      <w:numFmt w:val="decimal"/>
      <w:lvlText w:val="%4."/>
      <w:lvlJc w:val="left"/>
      <w:pPr>
        <w:ind w:left="3510" w:hanging="360"/>
      </w:pPr>
    </w:lvl>
    <w:lvl w:ilvl="4" w:tplc="041A0019" w:tentative="1">
      <w:start w:val="1"/>
      <w:numFmt w:val="lowerLetter"/>
      <w:lvlText w:val="%5."/>
      <w:lvlJc w:val="left"/>
      <w:pPr>
        <w:ind w:left="4230" w:hanging="360"/>
      </w:pPr>
    </w:lvl>
    <w:lvl w:ilvl="5" w:tplc="041A001B" w:tentative="1">
      <w:start w:val="1"/>
      <w:numFmt w:val="lowerRoman"/>
      <w:lvlText w:val="%6."/>
      <w:lvlJc w:val="right"/>
      <w:pPr>
        <w:ind w:left="4950" w:hanging="180"/>
      </w:pPr>
    </w:lvl>
    <w:lvl w:ilvl="6" w:tplc="041A000F" w:tentative="1">
      <w:start w:val="1"/>
      <w:numFmt w:val="decimal"/>
      <w:lvlText w:val="%7."/>
      <w:lvlJc w:val="left"/>
      <w:pPr>
        <w:ind w:left="5670" w:hanging="360"/>
      </w:pPr>
    </w:lvl>
    <w:lvl w:ilvl="7" w:tplc="041A0019" w:tentative="1">
      <w:start w:val="1"/>
      <w:numFmt w:val="lowerLetter"/>
      <w:lvlText w:val="%8."/>
      <w:lvlJc w:val="left"/>
      <w:pPr>
        <w:ind w:left="6390" w:hanging="360"/>
      </w:pPr>
    </w:lvl>
    <w:lvl w:ilvl="8" w:tplc="041A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5" w15:restartNumberingAfterBreak="0">
    <w:nsid w:val="32285FF4"/>
    <w:multiLevelType w:val="hybridMultilevel"/>
    <w:tmpl w:val="D8EA3666"/>
    <w:lvl w:ilvl="0" w:tplc="041A0017">
      <w:start w:val="1"/>
      <w:numFmt w:val="lowerLetter"/>
      <w:lvlText w:val="%1)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74642CD"/>
    <w:multiLevelType w:val="hybridMultilevel"/>
    <w:tmpl w:val="0CD6F02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565046"/>
    <w:multiLevelType w:val="hybridMultilevel"/>
    <w:tmpl w:val="0F408EE2"/>
    <w:lvl w:ilvl="0" w:tplc="AA6CA08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E1E3ED3"/>
    <w:multiLevelType w:val="hybridMultilevel"/>
    <w:tmpl w:val="60C01194"/>
    <w:lvl w:ilvl="0" w:tplc="CE1E067E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0E25A50"/>
    <w:multiLevelType w:val="hybridMultilevel"/>
    <w:tmpl w:val="877AF6F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F2DEE262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6B00A7"/>
    <w:multiLevelType w:val="hybridMultilevel"/>
    <w:tmpl w:val="45BEE83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463FBB"/>
    <w:multiLevelType w:val="hybridMultilevel"/>
    <w:tmpl w:val="79507A56"/>
    <w:lvl w:ilvl="0" w:tplc="E23A76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614093"/>
    <w:multiLevelType w:val="hybridMultilevel"/>
    <w:tmpl w:val="2B46945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9C4C22"/>
    <w:multiLevelType w:val="hybridMultilevel"/>
    <w:tmpl w:val="A770E020"/>
    <w:lvl w:ilvl="0" w:tplc="E6B44724"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4CA644D6"/>
    <w:multiLevelType w:val="hybridMultilevel"/>
    <w:tmpl w:val="6D94298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6" w15:restartNumberingAfterBreak="0">
    <w:nsid w:val="52CB7D5A"/>
    <w:multiLevelType w:val="hybridMultilevel"/>
    <w:tmpl w:val="43125EC6"/>
    <w:lvl w:ilvl="0" w:tplc="B4CA407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5B8B2550"/>
    <w:multiLevelType w:val="hybridMultilevel"/>
    <w:tmpl w:val="AAE0BEAC"/>
    <w:lvl w:ilvl="0" w:tplc="0BC27C0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63527D7E"/>
    <w:multiLevelType w:val="hybridMultilevel"/>
    <w:tmpl w:val="CDF230D8"/>
    <w:lvl w:ilvl="0" w:tplc="ACB64F2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64FE3A81"/>
    <w:multiLevelType w:val="hybridMultilevel"/>
    <w:tmpl w:val="307C7710"/>
    <w:lvl w:ilvl="0" w:tplc="B4C20A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1A2295B"/>
    <w:multiLevelType w:val="hybridMultilevel"/>
    <w:tmpl w:val="4B0A17AE"/>
    <w:lvl w:ilvl="0" w:tplc="041A000F">
      <w:start w:val="1"/>
      <w:numFmt w:val="decimal"/>
      <w:lvlText w:val="%1."/>
      <w:lvlJc w:val="left"/>
      <w:pPr>
        <w:ind w:left="1004" w:hanging="360"/>
      </w:pPr>
    </w:lvl>
    <w:lvl w:ilvl="1" w:tplc="041A0017">
      <w:start w:val="1"/>
      <w:numFmt w:val="lowerLetter"/>
      <w:lvlText w:val="%2)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75F32F47"/>
    <w:multiLevelType w:val="hybridMultilevel"/>
    <w:tmpl w:val="AA40C8A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B37E77"/>
    <w:multiLevelType w:val="hybridMultilevel"/>
    <w:tmpl w:val="24820C3A"/>
    <w:lvl w:ilvl="0" w:tplc="B36EFD2C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7A026472"/>
    <w:multiLevelType w:val="hybridMultilevel"/>
    <w:tmpl w:val="458EDEAE"/>
    <w:lvl w:ilvl="0" w:tplc="19285ED4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7E084D95"/>
    <w:multiLevelType w:val="hybridMultilevel"/>
    <w:tmpl w:val="4F888E9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6497658">
    <w:abstractNumId w:val="23"/>
  </w:num>
  <w:num w:numId="2" w16cid:durableId="238176976">
    <w:abstractNumId w:val="1"/>
  </w:num>
  <w:num w:numId="3" w16cid:durableId="1607345019">
    <w:abstractNumId w:val="18"/>
  </w:num>
  <w:num w:numId="4" w16cid:durableId="488402466">
    <w:abstractNumId w:val="8"/>
  </w:num>
  <w:num w:numId="5" w16cid:durableId="540288610">
    <w:abstractNumId w:val="16"/>
  </w:num>
  <w:num w:numId="6" w16cid:durableId="859004028">
    <w:abstractNumId w:val="7"/>
  </w:num>
  <w:num w:numId="7" w16cid:durableId="539241220">
    <w:abstractNumId w:val="24"/>
  </w:num>
  <w:num w:numId="8" w16cid:durableId="1297880806">
    <w:abstractNumId w:val="9"/>
  </w:num>
  <w:num w:numId="9" w16cid:durableId="12777586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46011018">
    <w:abstractNumId w:val="15"/>
  </w:num>
  <w:num w:numId="11" w16cid:durableId="429669688">
    <w:abstractNumId w:val="5"/>
  </w:num>
  <w:num w:numId="12" w16cid:durableId="690304909">
    <w:abstractNumId w:val="11"/>
  </w:num>
  <w:num w:numId="13" w16cid:durableId="901061556">
    <w:abstractNumId w:val="0"/>
  </w:num>
  <w:num w:numId="14" w16cid:durableId="842671168">
    <w:abstractNumId w:val="10"/>
  </w:num>
  <w:num w:numId="15" w16cid:durableId="1861159292">
    <w:abstractNumId w:val="25"/>
  </w:num>
  <w:num w:numId="16" w16cid:durableId="64110876">
    <w:abstractNumId w:val="6"/>
  </w:num>
  <w:num w:numId="17" w16cid:durableId="1689526047">
    <w:abstractNumId w:val="3"/>
  </w:num>
  <w:num w:numId="18" w16cid:durableId="1310786848">
    <w:abstractNumId w:val="12"/>
  </w:num>
  <w:num w:numId="19" w16cid:durableId="559948501">
    <w:abstractNumId w:val="2"/>
  </w:num>
  <w:num w:numId="20" w16cid:durableId="1628507902">
    <w:abstractNumId w:val="20"/>
  </w:num>
  <w:num w:numId="21" w16cid:durableId="1526207132">
    <w:abstractNumId w:val="21"/>
  </w:num>
  <w:num w:numId="22" w16cid:durableId="161370826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02594260">
    <w:abstractNumId w:val="14"/>
  </w:num>
  <w:num w:numId="24" w16cid:durableId="2103138695">
    <w:abstractNumId w:val="4"/>
  </w:num>
  <w:num w:numId="25" w16cid:durableId="363409620">
    <w:abstractNumId w:val="13"/>
  </w:num>
  <w:num w:numId="26" w16cid:durableId="366830181">
    <w:abstractNumId w:val="17"/>
  </w:num>
  <w:num w:numId="27" w16cid:durableId="129270929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381"/>
    <w:rsid w:val="00004CE8"/>
    <w:rsid w:val="00020785"/>
    <w:rsid w:val="000266B7"/>
    <w:rsid w:val="00041631"/>
    <w:rsid w:val="000423EE"/>
    <w:rsid w:val="00042B6F"/>
    <w:rsid w:val="00045ED1"/>
    <w:rsid w:val="0004670C"/>
    <w:rsid w:val="00056254"/>
    <w:rsid w:val="00057749"/>
    <w:rsid w:val="00076347"/>
    <w:rsid w:val="000830DD"/>
    <w:rsid w:val="00085320"/>
    <w:rsid w:val="00086F07"/>
    <w:rsid w:val="000A1837"/>
    <w:rsid w:val="000A4B46"/>
    <w:rsid w:val="000A52C8"/>
    <w:rsid w:val="000A6EFE"/>
    <w:rsid w:val="000B0127"/>
    <w:rsid w:val="000B105E"/>
    <w:rsid w:val="000B139A"/>
    <w:rsid w:val="000B19B2"/>
    <w:rsid w:val="000B23D0"/>
    <w:rsid w:val="000B72F3"/>
    <w:rsid w:val="000C7F12"/>
    <w:rsid w:val="000D043E"/>
    <w:rsid w:val="000D1A6D"/>
    <w:rsid w:val="000E3708"/>
    <w:rsid w:val="000F0E7C"/>
    <w:rsid w:val="000F3719"/>
    <w:rsid w:val="000F5E91"/>
    <w:rsid w:val="001035C9"/>
    <w:rsid w:val="00107437"/>
    <w:rsid w:val="00123A82"/>
    <w:rsid w:val="00132D7A"/>
    <w:rsid w:val="00151C6E"/>
    <w:rsid w:val="001756AC"/>
    <w:rsid w:val="0018323E"/>
    <w:rsid w:val="00183323"/>
    <w:rsid w:val="00183834"/>
    <w:rsid w:val="00186906"/>
    <w:rsid w:val="001A1CBA"/>
    <w:rsid w:val="001B02EA"/>
    <w:rsid w:val="001C43E4"/>
    <w:rsid w:val="001D16A0"/>
    <w:rsid w:val="001E04AD"/>
    <w:rsid w:val="001E4848"/>
    <w:rsid w:val="001F1D83"/>
    <w:rsid w:val="001F3F33"/>
    <w:rsid w:val="00204987"/>
    <w:rsid w:val="00207D26"/>
    <w:rsid w:val="00211885"/>
    <w:rsid w:val="0022023D"/>
    <w:rsid w:val="00223EF9"/>
    <w:rsid w:val="002442E9"/>
    <w:rsid w:val="00260475"/>
    <w:rsid w:val="00261FFF"/>
    <w:rsid w:val="00264829"/>
    <w:rsid w:val="00265092"/>
    <w:rsid w:val="00280CF4"/>
    <w:rsid w:val="00284012"/>
    <w:rsid w:val="00294C9C"/>
    <w:rsid w:val="002A55A9"/>
    <w:rsid w:val="002A5AA0"/>
    <w:rsid w:val="002C5151"/>
    <w:rsid w:val="002D4FC0"/>
    <w:rsid w:val="002D5C69"/>
    <w:rsid w:val="002E57E7"/>
    <w:rsid w:val="0030193D"/>
    <w:rsid w:val="00320561"/>
    <w:rsid w:val="00324C8B"/>
    <w:rsid w:val="00335A20"/>
    <w:rsid w:val="00340B7D"/>
    <w:rsid w:val="003423FD"/>
    <w:rsid w:val="00344BBB"/>
    <w:rsid w:val="00351196"/>
    <w:rsid w:val="00352AD1"/>
    <w:rsid w:val="00357229"/>
    <w:rsid w:val="00361524"/>
    <w:rsid w:val="00367797"/>
    <w:rsid w:val="00374D72"/>
    <w:rsid w:val="00375C29"/>
    <w:rsid w:val="00391A85"/>
    <w:rsid w:val="00392B4B"/>
    <w:rsid w:val="00396ECA"/>
    <w:rsid w:val="003A7847"/>
    <w:rsid w:val="003B273B"/>
    <w:rsid w:val="003B7F75"/>
    <w:rsid w:val="003D61F3"/>
    <w:rsid w:val="003D74EB"/>
    <w:rsid w:val="0040207E"/>
    <w:rsid w:val="004128CB"/>
    <w:rsid w:val="0041453E"/>
    <w:rsid w:val="00423B60"/>
    <w:rsid w:val="00423E83"/>
    <w:rsid w:val="0044161F"/>
    <w:rsid w:val="004445C9"/>
    <w:rsid w:val="004619AF"/>
    <w:rsid w:val="004642C9"/>
    <w:rsid w:val="0047722D"/>
    <w:rsid w:val="004A3473"/>
    <w:rsid w:val="004B0B69"/>
    <w:rsid w:val="004B1A68"/>
    <w:rsid w:val="004C49D6"/>
    <w:rsid w:val="004E0A1F"/>
    <w:rsid w:val="004F7E10"/>
    <w:rsid w:val="00504B2F"/>
    <w:rsid w:val="00510095"/>
    <w:rsid w:val="00510846"/>
    <w:rsid w:val="00513219"/>
    <w:rsid w:val="005160D3"/>
    <w:rsid w:val="00524CDC"/>
    <w:rsid w:val="005279C5"/>
    <w:rsid w:val="0053120C"/>
    <w:rsid w:val="005458D7"/>
    <w:rsid w:val="00546E96"/>
    <w:rsid w:val="005513C1"/>
    <w:rsid w:val="00561381"/>
    <w:rsid w:val="00570C07"/>
    <w:rsid w:val="00571B0A"/>
    <w:rsid w:val="00571EAA"/>
    <w:rsid w:val="00572049"/>
    <w:rsid w:val="00573A25"/>
    <w:rsid w:val="005970A6"/>
    <w:rsid w:val="005A1625"/>
    <w:rsid w:val="005A2675"/>
    <w:rsid w:val="005D1FB2"/>
    <w:rsid w:val="005E1D80"/>
    <w:rsid w:val="005F594F"/>
    <w:rsid w:val="005F76B1"/>
    <w:rsid w:val="006012DC"/>
    <w:rsid w:val="006042F6"/>
    <w:rsid w:val="006049E2"/>
    <w:rsid w:val="00626EA5"/>
    <w:rsid w:val="00640F19"/>
    <w:rsid w:val="00644D35"/>
    <w:rsid w:val="00671DCB"/>
    <w:rsid w:val="006742EF"/>
    <w:rsid w:val="00674B2F"/>
    <w:rsid w:val="0068311F"/>
    <w:rsid w:val="00685759"/>
    <w:rsid w:val="00694622"/>
    <w:rsid w:val="00696AB3"/>
    <w:rsid w:val="006973AE"/>
    <w:rsid w:val="006A1B3A"/>
    <w:rsid w:val="006A3323"/>
    <w:rsid w:val="006A6757"/>
    <w:rsid w:val="006B4E45"/>
    <w:rsid w:val="006B772A"/>
    <w:rsid w:val="006C378D"/>
    <w:rsid w:val="006C7FE8"/>
    <w:rsid w:val="006D1745"/>
    <w:rsid w:val="006D2F8D"/>
    <w:rsid w:val="006D3908"/>
    <w:rsid w:val="006D5BF9"/>
    <w:rsid w:val="006D6641"/>
    <w:rsid w:val="006F46D1"/>
    <w:rsid w:val="006F76C7"/>
    <w:rsid w:val="0070467E"/>
    <w:rsid w:val="0070518C"/>
    <w:rsid w:val="0073747E"/>
    <w:rsid w:val="00744F38"/>
    <w:rsid w:val="00746B5F"/>
    <w:rsid w:val="007510E7"/>
    <w:rsid w:val="00755C16"/>
    <w:rsid w:val="00770F7C"/>
    <w:rsid w:val="00784CF7"/>
    <w:rsid w:val="00785B76"/>
    <w:rsid w:val="00787326"/>
    <w:rsid w:val="0079290B"/>
    <w:rsid w:val="00795CFE"/>
    <w:rsid w:val="007C2439"/>
    <w:rsid w:val="007D1677"/>
    <w:rsid w:val="007D4A40"/>
    <w:rsid w:val="007E3A10"/>
    <w:rsid w:val="007F7FD0"/>
    <w:rsid w:val="00814ECA"/>
    <w:rsid w:val="00831A84"/>
    <w:rsid w:val="00833E67"/>
    <w:rsid w:val="00842AF7"/>
    <w:rsid w:val="00850A8B"/>
    <w:rsid w:val="00862FD5"/>
    <w:rsid w:val="00865E22"/>
    <w:rsid w:val="00876088"/>
    <w:rsid w:val="00882187"/>
    <w:rsid w:val="008900B6"/>
    <w:rsid w:val="008944FD"/>
    <w:rsid w:val="0089634F"/>
    <w:rsid w:val="008A0A8D"/>
    <w:rsid w:val="008A3622"/>
    <w:rsid w:val="008D40BD"/>
    <w:rsid w:val="008E37C5"/>
    <w:rsid w:val="008E3A10"/>
    <w:rsid w:val="008E6ACD"/>
    <w:rsid w:val="008F2AC8"/>
    <w:rsid w:val="008F754A"/>
    <w:rsid w:val="009024ED"/>
    <w:rsid w:val="00903A17"/>
    <w:rsid w:val="00907A47"/>
    <w:rsid w:val="009104F6"/>
    <w:rsid w:val="009152F6"/>
    <w:rsid w:val="00932077"/>
    <w:rsid w:val="00932A8C"/>
    <w:rsid w:val="00935A72"/>
    <w:rsid w:val="009477FC"/>
    <w:rsid w:val="0095008D"/>
    <w:rsid w:val="00957457"/>
    <w:rsid w:val="00972432"/>
    <w:rsid w:val="00973D72"/>
    <w:rsid w:val="009744DC"/>
    <w:rsid w:val="0098354B"/>
    <w:rsid w:val="00984556"/>
    <w:rsid w:val="00985F38"/>
    <w:rsid w:val="00995612"/>
    <w:rsid w:val="00995A63"/>
    <w:rsid w:val="009A4646"/>
    <w:rsid w:val="009B575B"/>
    <w:rsid w:val="009B651D"/>
    <w:rsid w:val="009C258E"/>
    <w:rsid w:val="009C7E09"/>
    <w:rsid w:val="009D3129"/>
    <w:rsid w:val="009D79E6"/>
    <w:rsid w:val="009E1951"/>
    <w:rsid w:val="009E4AAB"/>
    <w:rsid w:val="009E7197"/>
    <w:rsid w:val="009F2223"/>
    <w:rsid w:val="00A16208"/>
    <w:rsid w:val="00A274E1"/>
    <w:rsid w:val="00A3453E"/>
    <w:rsid w:val="00A42C8A"/>
    <w:rsid w:val="00A4641F"/>
    <w:rsid w:val="00A46C82"/>
    <w:rsid w:val="00A5487A"/>
    <w:rsid w:val="00A61249"/>
    <w:rsid w:val="00A62987"/>
    <w:rsid w:val="00A656C9"/>
    <w:rsid w:val="00A6756E"/>
    <w:rsid w:val="00A76043"/>
    <w:rsid w:val="00A829B9"/>
    <w:rsid w:val="00A83BC3"/>
    <w:rsid w:val="00AA1F87"/>
    <w:rsid w:val="00AA4FC0"/>
    <w:rsid w:val="00AA69E4"/>
    <w:rsid w:val="00AB1C43"/>
    <w:rsid w:val="00AB228C"/>
    <w:rsid w:val="00AB39F6"/>
    <w:rsid w:val="00AB60EC"/>
    <w:rsid w:val="00AC555A"/>
    <w:rsid w:val="00AC7E0A"/>
    <w:rsid w:val="00AD21E9"/>
    <w:rsid w:val="00AE5CC9"/>
    <w:rsid w:val="00AF05CA"/>
    <w:rsid w:val="00B257E4"/>
    <w:rsid w:val="00B301BC"/>
    <w:rsid w:val="00B31EC8"/>
    <w:rsid w:val="00B9725C"/>
    <w:rsid w:val="00BA36B1"/>
    <w:rsid w:val="00BA7F43"/>
    <w:rsid w:val="00BB6365"/>
    <w:rsid w:val="00BE3177"/>
    <w:rsid w:val="00BE6CEE"/>
    <w:rsid w:val="00BF2E87"/>
    <w:rsid w:val="00BF3DBD"/>
    <w:rsid w:val="00BF4067"/>
    <w:rsid w:val="00BF7FA9"/>
    <w:rsid w:val="00C04652"/>
    <w:rsid w:val="00C0485A"/>
    <w:rsid w:val="00C22AD8"/>
    <w:rsid w:val="00C231A6"/>
    <w:rsid w:val="00C26755"/>
    <w:rsid w:val="00C4428C"/>
    <w:rsid w:val="00C64A6F"/>
    <w:rsid w:val="00C67714"/>
    <w:rsid w:val="00C72229"/>
    <w:rsid w:val="00C729CD"/>
    <w:rsid w:val="00C73EC5"/>
    <w:rsid w:val="00C745E5"/>
    <w:rsid w:val="00C81472"/>
    <w:rsid w:val="00C82783"/>
    <w:rsid w:val="00C92646"/>
    <w:rsid w:val="00CA0271"/>
    <w:rsid w:val="00CA1E43"/>
    <w:rsid w:val="00CB2F51"/>
    <w:rsid w:val="00CB3D4D"/>
    <w:rsid w:val="00CB5246"/>
    <w:rsid w:val="00CF6097"/>
    <w:rsid w:val="00D0271D"/>
    <w:rsid w:val="00D06464"/>
    <w:rsid w:val="00D20098"/>
    <w:rsid w:val="00D226AB"/>
    <w:rsid w:val="00D2282E"/>
    <w:rsid w:val="00D324E9"/>
    <w:rsid w:val="00D343A1"/>
    <w:rsid w:val="00D40A0A"/>
    <w:rsid w:val="00D44181"/>
    <w:rsid w:val="00D56E35"/>
    <w:rsid w:val="00D57AFE"/>
    <w:rsid w:val="00D6048C"/>
    <w:rsid w:val="00D606FA"/>
    <w:rsid w:val="00D61ACE"/>
    <w:rsid w:val="00D654AD"/>
    <w:rsid w:val="00D759AC"/>
    <w:rsid w:val="00D7730D"/>
    <w:rsid w:val="00D778BB"/>
    <w:rsid w:val="00D81949"/>
    <w:rsid w:val="00D81AFD"/>
    <w:rsid w:val="00DB0EDE"/>
    <w:rsid w:val="00DB66C3"/>
    <w:rsid w:val="00DC6A05"/>
    <w:rsid w:val="00DE29CD"/>
    <w:rsid w:val="00DE34E4"/>
    <w:rsid w:val="00DF1FED"/>
    <w:rsid w:val="00DF2901"/>
    <w:rsid w:val="00DF6539"/>
    <w:rsid w:val="00E04F36"/>
    <w:rsid w:val="00E1058B"/>
    <w:rsid w:val="00E11ECB"/>
    <w:rsid w:val="00E17E0A"/>
    <w:rsid w:val="00E31305"/>
    <w:rsid w:val="00E42C31"/>
    <w:rsid w:val="00E4346F"/>
    <w:rsid w:val="00E4505C"/>
    <w:rsid w:val="00E51840"/>
    <w:rsid w:val="00E53722"/>
    <w:rsid w:val="00E55ADF"/>
    <w:rsid w:val="00E55E0A"/>
    <w:rsid w:val="00E705A7"/>
    <w:rsid w:val="00E71693"/>
    <w:rsid w:val="00E95B0F"/>
    <w:rsid w:val="00E97AB9"/>
    <w:rsid w:val="00EC0777"/>
    <w:rsid w:val="00EC0887"/>
    <w:rsid w:val="00EC6B4F"/>
    <w:rsid w:val="00ED7C20"/>
    <w:rsid w:val="00EE169F"/>
    <w:rsid w:val="00EE2674"/>
    <w:rsid w:val="00EE7BC0"/>
    <w:rsid w:val="00EF3348"/>
    <w:rsid w:val="00EF45AB"/>
    <w:rsid w:val="00F00C25"/>
    <w:rsid w:val="00F027DF"/>
    <w:rsid w:val="00F031AA"/>
    <w:rsid w:val="00F03E4E"/>
    <w:rsid w:val="00F109A2"/>
    <w:rsid w:val="00F15942"/>
    <w:rsid w:val="00F40434"/>
    <w:rsid w:val="00F661B4"/>
    <w:rsid w:val="00F701C0"/>
    <w:rsid w:val="00F82B6C"/>
    <w:rsid w:val="00F85F65"/>
    <w:rsid w:val="00F94C53"/>
    <w:rsid w:val="00F97BA8"/>
    <w:rsid w:val="00FA0E0A"/>
    <w:rsid w:val="00FA2B92"/>
    <w:rsid w:val="00FB0067"/>
    <w:rsid w:val="00FE0797"/>
    <w:rsid w:val="00FE134B"/>
    <w:rsid w:val="00FE5699"/>
    <w:rsid w:val="00FF17A4"/>
    <w:rsid w:val="00FF1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40465"/>
  <w15:chartTrackingRefBased/>
  <w15:docId w15:val="{9BB4F1D1-7EC2-4C5D-9F5A-A7C7D81F6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61381"/>
    <w:rPr>
      <w:sz w:val="24"/>
      <w:szCs w:val="24"/>
    </w:rPr>
  </w:style>
  <w:style w:type="paragraph" w:styleId="Naslov3">
    <w:name w:val="heading 3"/>
    <w:basedOn w:val="Normal"/>
    <w:next w:val="Normal"/>
    <w:qFormat/>
    <w:rsid w:val="00561381"/>
    <w:pPr>
      <w:keepNext/>
      <w:spacing w:line="216" w:lineRule="auto"/>
      <w:jc w:val="center"/>
      <w:outlineLvl w:val="2"/>
    </w:pPr>
    <w:rPr>
      <w:rFonts w:ascii="Arial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61381"/>
    <w:pPr>
      <w:ind w:left="720"/>
      <w:contextualSpacing/>
    </w:pPr>
  </w:style>
  <w:style w:type="paragraph" w:styleId="Zaglavlje">
    <w:name w:val="header"/>
    <w:basedOn w:val="Normal"/>
    <w:link w:val="ZaglavljeChar"/>
    <w:rsid w:val="00E5184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E51840"/>
    <w:rPr>
      <w:sz w:val="24"/>
      <w:szCs w:val="24"/>
    </w:rPr>
  </w:style>
  <w:style w:type="paragraph" w:styleId="Podnoje">
    <w:name w:val="footer"/>
    <w:basedOn w:val="Normal"/>
    <w:link w:val="PodnojeChar"/>
    <w:uiPriority w:val="99"/>
    <w:rsid w:val="00E5184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E51840"/>
    <w:rPr>
      <w:sz w:val="24"/>
      <w:szCs w:val="24"/>
    </w:rPr>
  </w:style>
  <w:style w:type="paragraph" w:styleId="Tekstbalonia">
    <w:name w:val="Balloon Text"/>
    <w:basedOn w:val="Normal"/>
    <w:link w:val="TekstbaloniaChar"/>
    <w:rsid w:val="001E04AD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1E04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1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234</Words>
  <Characters>1617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x</Company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Marjana Horvat</dc:creator>
  <cp:keywords/>
  <cp:lastModifiedBy>Katarina Lesjak</cp:lastModifiedBy>
  <cp:revision>228</cp:revision>
  <cp:lastPrinted>2022-12-12T12:48:00Z</cp:lastPrinted>
  <dcterms:created xsi:type="dcterms:W3CDTF">2018-10-17T05:34:00Z</dcterms:created>
  <dcterms:modified xsi:type="dcterms:W3CDTF">2023-03-07T12:49:00Z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563500321</vt:i4>
  </property>
</Properties>
</file>